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7B2" w:rsidRPr="002117B2" w:rsidRDefault="00F01E32" w:rsidP="00E61100">
      <w:pPr>
        <w:spacing w:after="200" w:line="360" w:lineRule="auto"/>
        <w:jc w:val="right"/>
        <w:rPr>
          <w:rFonts w:eastAsia="Times New Roman"/>
          <w:sz w:val="24"/>
          <w:szCs w:val="24"/>
          <w:lang w:val="en-US"/>
        </w:rPr>
      </w:pPr>
      <w:r w:rsidRPr="000011E1">
        <w:rPr>
          <w:rFonts w:ascii="Cambria" w:eastAsia="Times New Roman" w:hAnsi="Cambria"/>
          <w:noProof/>
          <w:sz w:val="18"/>
          <w:lang w:val="en-US" w:eastAsia="ja-JP" w:bidi="hi-IN"/>
        </w:rPr>
        <w:drawing>
          <wp:anchor distT="0" distB="0" distL="114300" distR="114300" simplePos="0" relativeHeight="251659264" behindDoc="1" locked="0" layoutInCell="1" allowOverlap="1">
            <wp:simplePos x="0" y="0"/>
            <wp:positionH relativeFrom="margin">
              <wp:align>center</wp:align>
            </wp:positionH>
            <wp:positionV relativeFrom="paragraph">
              <wp:posOffset>-116205</wp:posOffset>
            </wp:positionV>
            <wp:extent cx="6251575" cy="1541780"/>
            <wp:effectExtent l="19050" t="0" r="0" b="0"/>
            <wp:wrapTight wrapText="bothSides">
              <wp:wrapPolygon edited="0">
                <wp:start x="-66" y="0"/>
                <wp:lineTo x="-66" y="21351"/>
                <wp:lineTo x="21589" y="21351"/>
                <wp:lineTo x="21589" y="0"/>
                <wp:lineTo x="-66" y="0"/>
              </wp:wrapPolygon>
            </wp:wrapTight>
            <wp:docPr id="1" name="Picture 1" descr="H:\scan toshiba\DOC042411-042420111014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toshiba\DOC042411-04242011101451-0001.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18" t="12376" r="7440" b="9629"/>
                    <a:stretch/>
                  </pic:blipFill>
                  <pic:spPr bwMode="auto">
                    <a:xfrm>
                      <a:off x="0" y="0"/>
                      <a:ext cx="6251575" cy="15417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117B2" w:rsidRPr="002117B2">
        <w:rPr>
          <w:rFonts w:eastAsia="Times New Roman"/>
          <w:sz w:val="24"/>
          <w:szCs w:val="24"/>
          <w:lang w:val="en-US"/>
        </w:rPr>
        <w:t>Date: 8</w:t>
      </w:r>
      <w:r w:rsidR="002117B2" w:rsidRPr="002117B2">
        <w:rPr>
          <w:rFonts w:eastAsia="Times New Roman"/>
          <w:sz w:val="24"/>
          <w:szCs w:val="24"/>
          <w:vertAlign w:val="superscript"/>
          <w:lang w:val="en-US"/>
        </w:rPr>
        <w:t>th</w:t>
      </w:r>
      <w:r w:rsidR="002117B2" w:rsidRPr="002117B2">
        <w:rPr>
          <w:rFonts w:eastAsia="Times New Roman"/>
          <w:sz w:val="24"/>
          <w:szCs w:val="24"/>
          <w:lang w:val="en-US"/>
        </w:rPr>
        <w:t xml:space="preserve"> July, 2017</w:t>
      </w:r>
    </w:p>
    <w:p w:rsidR="009B7949" w:rsidRDefault="00F01E32" w:rsidP="00F01E32">
      <w:pPr>
        <w:spacing w:after="200" w:line="360" w:lineRule="auto"/>
        <w:jc w:val="center"/>
        <w:rPr>
          <w:rFonts w:eastAsia="Times New Roman"/>
          <w:b/>
          <w:sz w:val="24"/>
          <w:szCs w:val="24"/>
          <w:u w:val="single"/>
          <w:lang w:val="en-US"/>
        </w:rPr>
      </w:pPr>
      <w:r w:rsidRPr="00F01E32">
        <w:rPr>
          <w:rFonts w:eastAsia="Times New Roman"/>
          <w:b/>
          <w:sz w:val="24"/>
          <w:szCs w:val="24"/>
          <w:u w:val="single"/>
          <w:lang w:val="en-US"/>
        </w:rPr>
        <w:t>PRESS BRIEF</w:t>
      </w:r>
    </w:p>
    <w:p w:rsidR="00D97A4C" w:rsidRPr="0074652C" w:rsidRDefault="000F16D6" w:rsidP="00F01E32">
      <w:pPr>
        <w:spacing w:after="200" w:line="360" w:lineRule="auto"/>
        <w:jc w:val="center"/>
        <w:rPr>
          <w:rFonts w:eastAsia="Times New Roman"/>
          <w:b/>
          <w:szCs w:val="26"/>
          <w:u w:val="single"/>
          <w:lang w:val="en-US"/>
        </w:rPr>
      </w:pPr>
      <w:r w:rsidRPr="0074652C">
        <w:rPr>
          <w:rFonts w:eastAsia="Times New Roman"/>
          <w:b/>
          <w:szCs w:val="26"/>
          <w:u w:val="single"/>
          <w:lang w:val="en-US"/>
        </w:rPr>
        <w:t xml:space="preserve">A&amp;N </w:t>
      </w:r>
      <w:r w:rsidR="0074652C" w:rsidRPr="0074652C">
        <w:rPr>
          <w:rFonts w:eastAsia="Times New Roman"/>
          <w:b/>
          <w:szCs w:val="26"/>
          <w:u w:val="single"/>
          <w:lang w:val="en-US"/>
        </w:rPr>
        <w:t xml:space="preserve">administration holds </w:t>
      </w:r>
      <w:r w:rsidR="0074652C">
        <w:rPr>
          <w:rFonts w:eastAsia="Times New Roman"/>
          <w:b/>
          <w:szCs w:val="26"/>
          <w:u w:val="single"/>
          <w:lang w:val="en-US"/>
        </w:rPr>
        <w:t>‘</w:t>
      </w:r>
      <w:r w:rsidR="0074652C" w:rsidRPr="0074652C">
        <w:rPr>
          <w:rFonts w:eastAsia="Times New Roman"/>
          <w:b/>
          <w:szCs w:val="26"/>
          <w:u w:val="single"/>
          <w:lang w:val="en-US"/>
        </w:rPr>
        <w:t>Stakeholders Meet</w:t>
      </w:r>
      <w:r w:rsidR="0074652C">
        <w:rPr>
          <w:rFonts w:eastAsia="Times New Roman"/>
          <w:b/>
          <w:szCs w:val="26"/>
          <w:u w:val="single"/>
          <w:lang w:val="en-US"/>
        </w:rPr>
        <w:t>’</w:t>
      </w:r>
      <w:r w:rsidR="0074652C" w:rsidRPr="0074652C">
        <w:rPr>
          <w:rFonts w:eastAsia="Times New Roman"/>
          <w:b/>
          <w:szCs w:val="26"/>
          <w:u w:val="single"/>
          <w:lang w:val="en-US"/>
        </w:rPr>
        <w:t>to promote fisheries in Islands</w:t>
      </w:r>
    </w:p>
    <w:p w:rsidR="000D7439" w:rsidRDefault="00F01E32" w:rsidP="00470B49">
      <w:pPr>
        <w:spacing w:after="200" w:line="276" w:lineRule="auto"/>
        <w:ind w:left="-142" w:right="-46"/>
        <w:jc w:val="both"/>
        <w:rPr>
          <w:rFonts w:eastAsia="Times New Roman"/>
          <w:sz w:val="24"/>
          <w:szCs w:val="24"/>
          <w:lang w:val="en-US"/>
        </w:rPr>
      </w:pPr>
      <w:r>
        <w:rPr>
          <w:rFonts w:eastAsia="Times New Roman"/>
          <w:b/>
          <w:sz w:val="24"/>
          <w:szCs w:val="24"/>
          <w:lang w:val="en-US"/>
        </w:rPr>
        <w:t xml:space="preserve">A </w:t>
      </w:r>
      <w:r w:rsidR="00491C8D" w:rsidRPr="006D2E8A">
        <w:rPr>
          <w:rFonts w:eastAsia="Times New Roman"/>
          <w:b/>
          <w:sz w:val="24"/>
          <w:szCs w:val="24"/>
          <w:lang w:val="en-US"/>
        </w:rPr>
        <w:t>Stakeholders Meet</w:t>
      </w:r>
      <w:r w:rsidR="001E022C">
        <w:rPr>
          <w:rFonts w:eastAsia="Times New Roman"/>
          <w:b/>
          <w:sz w:val="24"/>
          <w:szCs w:val="24"/>
          <w:lang w:val="en-US"/>
        </w:rPr>
        <w:t xml:space="preserve"> </w:t>
      </w:r>
      <w:r w:rsidR="00491C8D">
        <w:rPr>
          <w:rFonts w:eastAsia="Times New Roman"/>
          <w:sz w:val="24"/>
          <w:szCs w:val="24"/>
          <w:lang w:val="en-US"/>
        </w:rPr>
        <w:t>on</w:t>
      </w:r>
      <w:r w:rsidR="001E022C">
        <w:rPr>
          <w:rFonts w:eastAsia="Times New Roman"/>
          <w:sz w:val="24"/>
          <w:szCs w:val="24"/>
          <w:lang w:val="en-US"/>
        </w:rPr>
        <w:t xml:space="preserve"> </w:t>
      </w:r>
      <w:r w:rsidR="00491C8D" w:rsidRPr="006D2E8A">
        <w:rPr>
          <w:rFonts w:eastAsia="Times New Roman"/>
          <w:b/>
          <w:i/>
          <w:sz w:val="24"/>
          <w:szCs w:val="24"/>
          <w:lang w:val="en-US"/>
        </w:rPr>
        <w:t>Development of Tuna Fisheries in Andaman and Nicobar Islands</w:t>
      </w:r>
      <w:r w:rsidR="001E022C">
        <w:rPr>
          <w:rFonts w:eastAsia="Times New Roman"/>
          <w:b/>
          <w:i/>
          <w:sz w:val="24"/>
          <w:szCs w:val="24"/>
          <w:lang w:val="en-US"/>
        </w:rPr>
        <w:t xml:space="preserve"> </w:t>
      </w:r>
      <w:r>
        <w:rPr>
          <w:rFonts w:eastAsia="Times New Roman"/>
          <w:sz w:val="24"/>
          <w:szCs w:val="24"/>
          <w:lang w:val="en-US"/>
        </w:rPr>
        <w:t xml:space="preserve">was held </w:t>
      </w:r>
      <w:r w:rsidRPr="006D2E8A">
        <w:rPr>
          <w:rFonts w:eastAsia="Times New Roman"/>
          <w:sz w:val="24"/>
          <w:szCs w:val="24"/>
          <w:lang w:val="en-US"/>
        </w:rPr>
        <w:t xml:space="preserve">at </w:t>
      </w:r>
      <w:r>
        <w:rPr>
          <w:rFonts w:eastAsia="Times New Roman"/>
          <w:sz w:val="24"/>
          <w:szCs w:val="24"/>
          <w:lang w:val="en-US"/>
        </w:rPr>
        <w:t xml:space="preserve">Kochi based </w:t>
      </w:r>
      <w:r w:rsidRPr="006D2E8A">
        <w:rPr>
          <w:rFonts w:eastAsia="Times New Roman"/>
          <w:sz w:val="24"/>
          <w:szCs w:val="24"/>
          <w:lang w:val="en-US"/>
        </w:rPr>
        <w:t>ICAR-Central Institute of Fisheries Technology</w:t>
      </w:r>
      <w:r>
        <w:rPr>
          <w:rFonts w:eastAsia="Times New Roman"/>
          <w:sz w:val="24"/>
          <w:szCs w:val="24"/>
          <w:lang w:val="en-US"/>
        </w:rPr>
        <w:t xml:space="preserve"> today </w:t>
      </w:r>
      <w:r w:rsidR="003F05C4">
        <w:rPr>
          <w:rFonts w:eastAsia="Times New Roman"/>
          <w:sz w:val="24"/>
          <w:szCs w:val="24"/>
          <w:lang w:val="en-US"/>
        </w:rPr>
        <w:t xml:space="preserve">i.e. </w:t>
      </w:r>
      <w:r>
        <w:rPr>
          <w:rFonts w:eastAsia="Times New Roman"/>
          <w:sz w:val="24"/>
          <w:szCs w:val="24"/>
          <w:lang w:val="en-US"/>
        </w:rPr>
        <w:t>on 8</w:t>
      </w:r>
      <w:r w:rsidRPr="00F01E32">
        <w:rPr>
          <w:rFonts w:eastAsia="Times New Roman"/>
          <w:sz w:val="24"/>
          <w:szCs w:val="24"/>
          <w:vertAlign w:val="superscript"/>
          <w:lang w:val="en-US"/>
        </w:rPr>
        <w:t>th</w:t>
      </w:r>
      <w:r>
        <w:rPr>
          <w:rFonts w:eastAsia="Times New Roman"/>
          <w:sz w:val="24"/>
          <w:szCs w:val="24"/>
          <w:lang w:val="en-US"/>
        </w:rPr>
        <w:t xml:space="preserve"> July, 2017</w:t>
      </w:r>
      <w:r w:rsidR="001E022C">
        <w:rPr>
          <w:rFonts w:eastAsia="Times New Roman"/>
          <w:sz w:val="24"/>
          <w:szCs w:val="24"/>
          <w:lang w:val="en-US"/>
        </w:rPr>
        <w:t xml:space="preserve"> </w:t>
      </w:r>
      <w:r w:rsidR="003F05C4" w:rsidRPr="006D2E8A">
        <w:rPr>
          <w:rFonts w:eastAsia="Times New Roman"/>
          <w:sz w:val="24"/>
          <w:szCs w:val="24"/>
          <w:lang w:val="en-US"/>
        </w:rPr>
        <w:t>on the behest of Andaman and Nicobar Administration</w:t>
      </w:r>
      <w:r w:rsidR="003F05C4">
        <w:rPr>
          <w:rFonts w:eastAsia="Times New Roman"/>
          <w:sz w:val="24"/>
          <w:szCs w:val="24"/>
          <w:lang w:val="en-US"/>
        </w:rPr>
        <w:t xml:space="preserve">. The event was organized </w:t>
      </w:r>
      <w:r w:rsidR="00491C8D">
        <w:rPr>
          <w:rFonts w:eastAsia="Times New Roman"/>
          <w:sz w:val="24"/>
          <w:szCs w:val="24"/>
          <w:lang w:val="en-US"/>
        </w:rPr>
        <w:t xml:space="preserve">by </w:t>
      </w:r>
      <w:r w:rsidR="003F05C4" w:rsidRPr="006D2E8A">
        <w:rPr>
          <w:rFonts w:eastAsia="Times New Roman"/>
          <w:sz w:val="24"/>
          <w:szCs w:val="24"/>
          <w:lang w:val="en-US"/>
        </w:rPr>
        <w:t>A</w:t>
      </w:r>
      <w:r w:rsidR="003F05C4">
        <w:rPr>
          <w:rFonts w:eastAsia="Times New Roman"/>
          <w:sz w:val="24"/>
          <w:szCs w:val="24"/>
          <w:lang w:val="en-US"/>
        </w:rPr>
        <w:t>ndaman</w:t>
      </w:r>
      <w:r w:rsidR="003F05C4" w:rsidRPr="006D2E8A">
        <w:rPr>
          <w:rFonts w:eastAsia="Times New Roman"/>
          <w:sz w:val="24"/>
          <w:szCs w:val="24"/>
          <w:lang w:val="en-US"/>
        </w:rPr>
        <w:t>&amp; N</w:t>
      </w:r>
      <w:r w:rsidR="003F05C4">
        <w:rPr>
          <w:rFonts w:eastAsia="Times New Roman"/>
          <w:sz w:val="24"/>
          <w:szCs w:val="24"/>
          <w:lang w:val="en-US"/>
        </w:rPr>
        <w:t xml:space="preserve">icobar Administration and </w:t>
      </w:r>
      <w:r w:rsidR="00491C8D" w:rsidRPr="006D2E8A">
        <w:rPr>
          <w:rFonts w:eastAsia="Times New Roman"/>
          <w:sz w:val="24"/>
          <w:szCs w:val="24"/>
          <w:lang w:val="en-US"/>
        </w:rPr>
        <w:t>ICAR-Central Island Agricultural</w:t>
      </w:r>
      <w:r w:rsidR="003F05C4">
        <w:rPr>
          <w:rFonts w:eastAsia="Times New Roman"/>
          <w:sz w:val="24"/>
          <w:szCs w:val="24"/>
          <w:lang w:val="en-US"/>
        </w:rPr>
        <w:t xml:space="preserve"> Research Institute, Port Blair </w:t>
      </w:r>
      <w:r w:rsidR="00491C8D">
        <w:rPr>
          <w:rFonts w:eastAsia="Times New Roman"/>
          <w:sz w:val="24"/>
          <w:szCs w:val="24"/>
          <w:lang w:val="en-US"/>
        </w:rPr>
        <w:t>in association with ICAR-Central Institute of Fisheries Technology</w:t>
      </w:r>
      <w:r w:rsidR="003F05C4">
        <w:rPr>
          <w:rFonts w:eastAsia="Times New Roman"/>
          <w:sz w:val="24"/>
          <w:szCs w:val="24"/>
          <w:lang w:val="en-US"/>
        </w:rPr>
        <w:t xml:space="preserve"> (CIFT)</w:t>
      </w:r>
      <w:r w:rsidR="00491C8D">
        <w:rPr>
          <w:rFonts w:eastAsia="Times New Roman"/>
          <w:sz w:val="24"/>
          <w:szCs w:val="24"/>
          <w:lang w:val="en-US"/>
        </w:rPr>
        <w:t xml:space="preserve">, </w:t>
      </w:r>
      <w:r w:rsidR="003F05C4">
        <w:rPr>
          <w:rFonts w:eastAsia="Times New Roman"/>
          <w:sz w:val="24"/>
          <w:szCs w:val="24"/>
          <w:lang w:val="en-US"/>
        </w:rPr>
        <w:t>Kochi</w:t>
      </w:r>
      <w:r w:rsidR="006B47BA">
        <w:rPr>
          <w:rFonts w:eastAsia="Times New Roman"/>
          <w:sz w:val="24"/>
          <w:szCs w:val="24"/>
          <w:lang w:val="en-US"/>
        </w:rPr>
        <w:t xml:space="preserve"> and ICAR- Central Marine Fisheries Research Institute, Kochi</w:t>
      </w:r>
      <w:r w:rsidR="00491C8D" w:rsidRPr="006D2E8A">
        <w:rPr>
          <w:rFonts w:eastAsia="Times New Roman"/>
          <w:sz w:val="24"/>
          <w:szCs w:val="24"/>
          <w:lang w:val="en-US"/>
        </w:rPr>
        <w:t>.</w:t>
      </w:r>
    </w:p>
    <w:p w:rsidR="000D7439" w:rsidRDefault="000D7439" w:rsidP="00470B49">
      <w:pPr>
        <w:spacing w:after="200" w:line="276" w:lineRule="auto"/>
        <w:ind w:left="-142" w:right="-46"/>
        <w:jc w:val="both"/>
        <w:rPr>
          <w:rFonts w:eastAsia="Times New Roman"/>
          <w:sz w:val="24"/>
          <w:szCs w:val="24"/>
          <w:lang w:val="en-US"/>
        </w:rPr>
      </w:pPr>
      <w:r>
        <w:rPr>
          <w:rFonts w:eastAsia="Times New Roman"/>
          <w:sz w:val="24"/>
          <w:szCs w:val="24"/>
          <w:lang w:val="en-US"/>
        </w:rPr>
        <w:t xml:space="preserve">Presiding over the programme, </w:t>
      </w:r>
      <w:r w:rsidR="006B47BA">
        <w:rPr>
          <w:rFonts w:eastAsia="Times New Roman"/>
          <w:sz w:val="24"/>
          <w:szCs w:val="24"/>
          <w:lang w:val="en-US"/>
        </w:rPr>
        <w:t>Shri Anindo</w:t>
      </w:r>
      <w:r w:rsidR="001E022C">
        <w:rPr>
          <w:rFonts w:eastAsia="Times New Roman"/>
          <w:sz w:val="24"/>
          <w:szCs w:val="24"/>
          <w:lang w:val="en-US"/>
        </w:rPr>
        <w:t xml:space="preserve"> </w:t>
      </w:r>
      <w:r w:rsidR="006B47BA">
        <w:rPr>
          <w:rFonts w:eastAsia="Times New Roman"/>
          <w:sz w:val="24"/>
          <w:szCs w:val="24"/>
          <w:lang w:val="en-US"/>
        </w:rPr>
        <w:t xml:space="preserve">Mazumdar, </w:t>
      </w:r>
      <w:r>
        <w:rPr>
          <w:rFonts w:eastAsia="Times New Roman"/>
          <w:sz w:val="24"/>
          <w:szCs w:val="24"/>
          <w:lang w:val="en-US"/>
        </w:rPr>
        <w:t>IAS, Chief Secretary, A&amp;N Administration highlighted the importance of fishery for the economic growth of Andaman &amp; Nicobar</w:t>
      </w:r>
      <w:r w:rsidR="006B47BA">
        <w:rPr>
          <w:rFonts w:eastAsia="Times New Roman"/>
          <w:sz w:val="24"/>
          <w:szCs w:val="24"/>
          <w:lang w:val="en-US"/>
        </w:rPr>
        <w:t xml:space="preserve"> Islands</w:t>
      </w:r>
      <w:r w:rsidR="00CC54DA">
        <w:rPr>
          <w:rFonts w:eastAsia="Times New Roman"/>
          <w:sz w:val="24"/>
          <w:szCs w:val="24"/>
          <w:lang w:val="en-US"/>
        </w:rPr>
        <w:t xml:space="preserve">. </w:t>
      </w:r>
      <w:r w:rsidR="006B47BA">
        <w:rPr>
          <w:rFonts w:eastAsia="Times New Roman"/>
          <w:sz w:val="24"/>
          <w:szCs w:val="24"/>
          <w:lang w:val="en-US"/>
        </w:rPr>
        <w:t>He said that A&amp;N island</w:t>
      </w:r>
      <w:r w:rsidR="001E022C">
        <w:rPr>
          <w:rFonts w:eastAsia="Times New Roman"/>
          <w:sz w:val="24"/>
          <w:szCs w:val="24"/>
          <w:lang w:val="en-US"/>
        </w:rPr>
        <w:t>s</w:t>
      </w:r>
      <w:r w:rsidR="006B47BA">
        <w:rPr>
          <w:rFonts w:eastAsia="Times New Roman"/>
          <w:sz w:val="24"/>
          <w:szCs w:val="24"/>
          <w:lang w:val="en-US"/>
        </w:rPr>
        <w:t xml:space="preserve"> b</w:t>
      </w:r>
      <w:r w:rsidR="00CC54DA">
        <w:rPr>
          <w:rFonts w:eastAsia="Times New Roman"/>
          <w:sz w:val="24"/>
          <w:szCs w:val="24"/>
          <w:lang w:val="en-US"/>
        </w:rPr>
        <w:t xml:space="preserve">eing </w:t>
      </w:r>
      <w:r w:rsidR="00CC54DA" w:rsidRPr="006D2E8A">
        <w:rPr>
          <w:rFonts w:eastAsia="Times New Roman"/>
          <w:sz w:val="24"/>
          <w:szCs w:val="24"/>
          <w:lang w:val="en-US"/>
        </w:rPr>
        <w:t xml:space="preserve">endowed with </w:t>
      </w:r>
      <w:r w:rsidR="00CC54DA">
        <w:rPr>
          <w:rFonts w:eastAsia="Times New Roman"/>
          <w:sz w:val="24"/>
          <w:szCs w:val="24"/>
          <w:lang w:val="en-US"/>
        </w:rPr>
        <w:t>unexploited abundant</w:t>
      </w:r>
      <w:r w:rsidR="00CC54DA" w:rsidRPr="006D2E8A">
        <w:rPr>
          <w:rFonts w:eastAsia="Times New Roman"/>
          <w:sz w:val="24"/>
          <w:szCs w:val="24"/>
          <w:lang w:val="en-US"/>
        </w:rPr>
        <w:t xml:space="preserve"> marine fishery resources</w:t>
      </w:r>
      <w:r w:rsidR="00CC54DA">
        <w:rPr>
          <w:rFonts w:eastAsia="Times New Roman"/>
          <w:sz w:val="24"/>
          <w:szCs w:val="24"/>
          <w:lang w:val="en-US"/>
        </w:rPr>
        <w:t>, is a virgin place for the Investors and emerging entrepreneurs</w:t>
      </w:r>
      <w:r w:rsidR="001E022C">
        <w:rPr>
          <w:rFonts w:eastAsia="Times New Roman"/>
          <w:sz w:val="24"/>
          <w:szCs w:val="24"/>
          <w:lang w:val="en-US"/>
        </w:rPr>
        <w:t xml:space="preserve"> </w:t>
      </w:r>
      <w:r w:rsidR="00CC54DA">
        <w:rPr>
          <w:rFonts w:eastAsia="Times New Roman"/>
          <w:sz w:val="24"/>
          <w:szCs w:val="24"/>
          <w:lang w:val="en-US"/>
        </w:rPr>
        <w:t xml:space="preserve">to come forward to take advantage </w:t>
      </w:r>
      <w:r w:rsidR="006B47BA">
        <w:rPr>
          <w:rFonts w:eastAsia="Times New Roman"/>
          <w:sz w:val="24"/>
          <w:szCs w:val="24"/>
          <w:lang w:val="en-US"/>
        </w:rPr>
        <w:t>of tuna</w:t>
      </w:r>
      <w:r w:rsidR="001E022C">
        <w:rPr>
          <w:rFonts w:eastAsia="Times New Roman"/>
          <w:sz w:val="24"/>
          <w:szCs w:val="24"/>
          <w:lang w:val="en-US"/>
        </w:rPr>
        <w:t xml:space="preserve"> </w:t>
      </w:r>
      <w:r w:rsidR="006B47BA">
        <w:rPr>
          <w:rFonts w:eastAsia="Times New Roman"/>
          <w:sz w:val="24"/>
          <w:szCs w:val="24"/>
          <w:lang w:val="en-US"/>
        </w:rPr>
        <w:t xml:space="preserve">and other </w:t>
      </w:r>
      <w:r w:rsidR="001E022C">
        <w:rPr>
          <w:rFonts w:eastAsia="Times New Roman"/>
          <w:sz w:val="24"/>
          <w:szCs w:val="24"/>
          <w:lang w:val="en-US"/>
        </w:rPr>
        <w:t xml:space="preserve">fishery </w:t>
      </w:r>
      <w:r w:rsidR="00CC54DA">
        <w:rPr>
          <w:rFonts w:eastAsia="Times New Roman"/>
          <w:sz w:val="24"/>
          <w:szCs w:val="24"/>
          <w:lang w:val="en-US"/>
        </w:rPr>
        <w:t>resources of the Islands.</w:t>
      </w:r>
      <w:r w:rsidR="001E022C">
        <w:rPr>
          <w:rFonts w:eastAsia="Times New Roman"/>
          <w:sz w:val="24"/>
          <w:szCs w:val="24"/>
          <w:lang w:val="en-US"/>
        </w:rPr>
        <w:t xml:space="preserve"> </w:t>
      </w:r>
      <w:r>
        <w:rPr>
          <w:rFonts w:eastAsia="Times New Roman"/>
          <w:sz w:val="24"/>
          <w:szCs w:val="24"/>
          <w:lang w:val="en-US"/>
        </w:rPr>
        <w:t xml:space="preserve">Port Blair is now </w:t>
      </w:r>
      <w:r w:rsidR="006B47BA">
        <w:rPr>
          <w:rFonts w:eastAsia="Times New Roman"/>
          <w:sz w:val="24"/>
          <w:szCs w:val="24"/>
          <w:lang w:val="en-US"/>
        </w:rPr>
        <w:t xml:space="preserve">well </w:t>
      </w:r>
      <w:r>
        <w:rPr>
          <w:rFonts w:eastAsia="Times New Roman"/>
          <w:sz w:val="24"/>
          <w:szCs w:val="24"/>
          <w:lang w:val="en-US"/>
        </w:rPr>
        <w:t>connected with</w:t>
      </w:r>
      <w:r w:rsidR="006B47BA">
        <w:rPr>
          <w:rFonts w:eastAsia="Times New Roman"/>
          <w:sz w:val="24"/>
          <w:szCs w:val="24"/>
          <w:lang w:val="en-US"/>
        </w:rPr>
        <w:t xml:space="preserve"> 16 flights every day with main land</w:t>
      </w:r>
      <w:r>
        <w:rPr>
          <w:rFonts w:eastAsia="Times New Roman"/>
          <w:sz w:val="24"/>
          <w:szCs w:val="24"/>
          <w:lang w:val="en-US"/>
        </w:rPr>
        <w:t xml:space="preserve"> and steps have already </w:t>
      </w:r>
      <w:r w:rsidR="006B47BA">
        <w:rPr>
          <w:rFonts w:eastAsia="Times New Roman"/>
          <w:sz w:val="24"/>
          <w:szCs w:val="24"/>
          <w:lang w:val="en-US"/>
        </w:rPr>
        <w:t xml:space="preserve">been </w:t>
      </w:r>
      <w:r>
        <w:rPr>
          <w:rFonts w:eastAsia="Times New Roman"/>
          <w:sz w:val="24"/>
          <w:szCs w:val="24"/>
          <w:lang w:val="en-US"/>
        </w:rPr>
        <w:t xml:space="preserve">initiated for launching </w:t>
      </w:r>
      <w:r w:rsidR="006B47BA">
        <w:rPr>
          <w:rFonts w:eastAsia="Times New Roman"/>
          <w:sz w:val="24"/>
          <w:szCs w:val="24"/>
          <w:lang w:val="en-US"/>
        </w:rPr>
        <w:t xml:space="preserve">of </w:t>
      </w:r>
      <w:r>
        <w:rPr>
          <w:rFonts w:eastAsia="Times New Roman"/>
          <w:sz w:val="24"/>
          <w:szCs w:val="24"/>
          <w:lang w:val="en-US"/>
        </w:rPr>
        <w:t>high speed internet connectivity in the Islands</w:t>
      </w:r>
      <w:r w:rsidR="001E022C">
        <w:rPr>
          <w:rFonts w:eastAsia="Times New Roman"/>
          <w:sz w:val="24"/>
          <w:szCs w:val="24"/>
          <w:lang w:val="en-US"/>
        </w:rPr>
        <w:t>, he said</w:t>
      </w:r>
      <w:r>
        <w:rPr>
          <w:rFonts w:eastAsia="Times New Roman"/>
          <w:sz w:val="24"/>
          <w:szCs w:val="24"/>
          <w:lang w:val="en-US"/>
        </w:rPr>
        <w:t xml:space="preserve">. </w:t>
      </w:r>
      <w:r w:rsidR="001E022C">
        <w:rPr>
          <w:rFonts w:eastAsia="Times New Roman"/>
          <w:sz w:val="24"/>
          <w:szCs w:val="24"/>
          <w:lang w:val="en-US"/>
        </w:rPr>
        <w:t>During his deliberation, h</w:t>
      </w:r>
      <w:r>
        <w:rPr>
          <w:rFonts w:eastAsia="Times New Roman"/>
          <w:sz w:val="24"/>
          <w:szCs w:val="24"/>
          <w:lang w:val="en-US"/>
        </w:rPr>
        <w:t xml:space="preserve">e assured the participants that A&amp;N Administration will provide single window clearance for interested entreprenuers </w:t>
      </w:r>
      <w:r w:rsidR="006B47BA">
        <w:rPr>
          <w:rFonts w:eastAsia="Times New Roman"/>
          <w:sz w:val="24"/>
          <w:szCs w:val="24"/>
          <w:lang w:val="en-US"/>
        </w:rPr>
        <w:t>and</w:t>
      </w:r>
      <w:r>
        <w:rPr>
          <w:rFonts w:eastAsia="Times New Roman"/>
          <w:sz w:val="24"/>
          <w:szCs w:val="24"/>
          <w:lang w:val="en-US"/>
        </w:rPr>
        <w:t xml:space="preserve"> mentioned that the </w:t>
      </w:r>
      <w:r w:rsidR="006B47BA">
        <w:rPr>
          <w:rFonts w:eastAsia="Times New Roman"/>
          <w:sz w:val="24"/>
          <w:szCs w:val="24"/>
          <w:lang w:val="en-US"/>
        </w:rPr>
        <w:t xml:space="preserve">A&amp;N </w:t>
      </w:r>
      <w:r>
        <w:rPr>
          <w:rFonts w:eastAsia="Times New Roman"/>
          <w:sz w:val="24"/>
          <w:szCs w:val="24"/>
          <w:lang w:val="en-US"/>
        </w:rPr>
        <w:t xml:space="preserve">administration will </w:t>
      </w:r>
      <w:r w:rsidR="006B47BA">
        <w:rPr>
          <w:rFonts w:eastAsia="Times New Roman"/>
          <w:sz w:val="24"/>
          <w:szCs w:val="24"/>
          <w:lang w:val="en-US"/>
        </w:rPr>
        <w:t xml:space="preserve">come out with </w:t>
      </w:r>
      <w:r>
        <w:rPr>
          <w:rFonts w:eastAsia="Times New Roman"/>
          <w:sz w:val="24"/>
          <w:szCs w:val="24"/>
          <w:lang w:val="en-US"/>
        </w:rPr>
        <w:t>a comprehensive fisheries policy for the</w:t>
      </w:r>
      <w:r w:rsidR="006B47BA">
        <w:rPr>
          <w:rFonts w:eastAsia="Times New Roman"/>
          <w:sz w:val="24"/>
          <w:szCs w:val="24"/>
          <w:lang w:val="en-US"/>
        </w:rPr>
        <w:t xml:space="preserve"> livelihood development in fishery sector</w:t>
      </w:r>
      <w:r>
        <w:rPr>
          <w:rFonts w:eastAsia="Times New Roman"/>
          <w:sz w:val="24"/>
          <w:szCs w:val="24"/>
          <w:lang w:val="en-US"/>
        </w:rPr>
        <w:t xml:space="preserve"> and expressed his interest in developing a fisher</w:t>
      </w:r>
      <w:r w:rsidR="00D47A9D">
        <w:rPr>
          <w:rFonts w:eastAsia="Times New Roman"/>
          <w:sz w:val="24"/>
          <w:szCs w:val="24"/>
          <w:lang w:val="en-US"/>
        </w:rPr>
        <w:t>y</w:t>
      </w:r>
      <w:r>
        <w:rPr>
          <w:rFonts w:eastAsia="Times New Roman"/>
          <w:sz w:val="24"/>
          <w:szCs w:val="24"/>
          <w:lang w:val="en-US"/>
        </w:rPr>
        <w:t xml:space="preserve"> industrial park to facilitate tuna fisheries development in the Islands.  </w:t>
      </w:r>
    </w:p>
    <w:p w:rsidR="00F7708F" w:rsidRDefault="004062B3" w:rsidP="00470B49">
      <w:pPr>
        <w:spacing w:after="200" w:line="276" w:lineRule="auto"/>
        <w:ind w:left="-142" w:right="-46"/>
        <w:jc w:val="both"/>
        <w:rPr>
          <w:rFonts w:eastAsia="Times New Roman"/>
          <w:sz w:val="24"/>
          <w:szCs w:val="24"/>
          <w:lang w:val="en-US"/>
        </w:rPr>
      </w:pPr>
      <w:r>
        <w:rPr>
          <w:rFonts w:eastAsia="Times New Roman"/>
          <w:noProof/>
          <w:sz w:val="24"/>
          <w:szCs w:val="24"/>
          <w:lang w:val="en-US" w:bidi="hi-IN"/>
        </w:rPr>
        <w:pict>
          <v:rect id="_x0000_s1043" style="position:absolute;left:0;text-align:left;margin-left:369.3pt;margin-top:187.4pt;width:90.3pt;height:22.55pt;z-index:251695104" wrapcoords="-180 0 -180 20880 21600 20880 21600 0 -180 0" stroked="f">
            <v:textbox>
              <w:txbxContent>
                <w:p w:rsidR="006D62F4" w:rsidRPr="006D62F4" w:rsidRDefault="006D62F4" w:rsidP="006D62F4">
                  <w:pPr>
                    <w:rPr>
                      <w:b/>
                      <w:bCs/>
                      <w:sz w:val="22"/>
                      <w:szCs w:val="18"/>
                    </w:rPr>
                  </w:pPr>
                  <w:r w:rsidRPr="006D62F4">
                    <w:rPr>
                      <w:b/>
                      <w:bCs/>
                      <w:sz w:val="22"/>
                      <w:szCs w:val="18"/>
                    </w:rPr>
                    <w:t>Cont…….</w:t>
                  </w:r>
                </w:p>
              </w:txbxContent>
            </v:textbox>
            <w10:wrap type="tight"/>
          </v:rect>
        </w:pict>
      </w:r>
      <w:r w:rsidR="00B12258">
        <w:rPr>
          <w:rFonts w:eastAsia="Times New Roman"/>
          <w:sz w:val="24"/>
          <w:szCs w:val="24"/>
          <w:lang w:val="en-US"/>
        </w:rPr>
        <w:t>At the outset</w:t>
      </w:r>
      <w:r w:rsidR="002117B2">
        <w:rPr>
          <w:rFonts w:eastAsia="Times New Roman"/>
          <w:sz w:val="24"/>
          <w:szCs w:val="24"/>
          <w:lang w:val="en-US"/>
        </w:rPr>
        <w:t xml:space="preserve">, </w:t>
      </w:r>
      <w:r w:rsidR="00491C8D">
        <w:rPr>
          <w:rFonts w:eastAsia="Times New Roman"/>
          <w:sz w:val="24"/>
          <w:szCs w:val="24"/>
          <w:lang w:val="en-US"/>
        </w:rPr>
        <w:t>Shri Ramesh Verma, IAS</w:t>
      </w:r>
      <w:r w:rsidR="002117B2">
        <w:rPr>
          <w:rFonts w:eastAsia="Times New Roman"/>
          <w:sz w:val="24"/>
          <w:szCs w:val="24"/>
          <w:lang w:val="en-US"/>
        </w:rPr>
        <w:t>,</w:t>
      </w:r>
      <w:r w:rsidR="00491C8D">
        <w:rPr>
          <w:rFonts w:eastAsia="Times New Roman"/>
          <w:sz w:val="24"/>
          <w:szCs w:val="24"/>
          <w:lang w:val="en-US"/>
        </w:rPr>
        <w:t xml:space="preserve"> Secretary (F</w:t>
      </w:r>
      <w:r w:rsidR="002117B2">
        <w:rPr>
          <w:rFonts w:eastAsia="Times New Roman"/>
          <w:sz w:val="24"/>
          <w:szCs w:val="24"/>
          <w:lang w:val="en-US"/>
        </w:rPr>
        <w:t>isher</w:t>
      </w:r>
      <w:r w:rsidR="00491C8D">
        <w:rPr>
          <w:rFonts w:eastAsia="Times New Roman"/>
          <w:sz w:val="24"/>
          <w:szCs w:val="24"/>
          <w:lang w:val="en-US"/>
        </w:rPr>
        <w:t>y)</w:t>
      </w:r>
      <w:r w:rsidR="002117B2">
        <w:rPr>
          <w:rFonts w:eastAsia="Times New Roman"/>
          <w:sz w:val="24"/>
          <w:szCs w:val="24"/>
          <w:lang w:val="en-US"/>
        </w:rPr>
        <w:t>, A&amp;N Administration</w:t>
      </w:r>
      <w:r w:rsidR="00491C8D">
        <w:rPr>
          <w:rFonts w:eastAsia="Times New Roman"/>
          <w:sz w:val="24"/>
          <w:szCs w:val="24"/>
          <w:lang w:val="en-US"/>
        </w:rPr>
        <w:t xml:space="preserve"> in his welcome address mentioned about the </w:t>
      </w:r>
      <w:r w:rsidR="002117B2">
        <w:rPr>
          <w:rFonts w:eastAsia="Times New Roman"/>
          <w:sz w:val="24"/>
          <w:szCs w:val="24"/>
          <w:lang w:val="en-US"/>
        </w:rPr>
        <w:t xml:space="preserve">umpteen </w:t>
      </w:r>
      <w:r w:rsidR="00491C8D">
        <w:rPr>
          <w:rFonts w:eastAsia="Times New Roman"/>
          <w:sz w:val="24"/>
          <w:szCs w:val="24"/>
          <w:lang w:val="en-US"/>
        </w:rPr>
        <w:t xml:space="preserve">opportunities </w:t>
      </w:r>
      <w:r w:rsidR="002117B2">
        <w:rPr>
          <w:rFonts w:eastAsia="Times New Roman"/>
          <w:sz w:val="24"/>
          <w:szCs w:val="24"/>
          <w:lang w:val="en-US"/>
        </w:rPr>
        <w:t xml:space="preserve">for large scale investments </w:t>
      </w:r>
      <w:r w:rsidR="00491C8D">
        <w:rPr>
          <w:rFonts w:eastAsia="Times New Roman"/>
          <w:sz w:val="24"/>
          <w:szCs w:val="24"/>
          <w:lang w:val="en-US"/>
        </w:rPr>
        <w:t xml:space="preserve">in fisheries sector in Andaman and Nicobar Islands and </w:t>
      </w:r>
      <w:r w:rsidR="00F7708F">
        <w:rPr>
          <w:rFonts w:eastAsia="Times New Roman"/>
          <w:sz w:val="24"/>
          <w:szCs w:val="24"/>
          <w:lang w:val="en-US"/>
        </w:rPr>
        <w:t xml:space="preserve">ensured </w:t>
      </w:r>
      <w:r w:rsidR="00491C8D">
        <w:rPr>
          <w:rFonts w:eastAsia="Times New Roman"/>
          <w:sz w:val="24"/>
          <w:szCs w:val="24"/>
          <w:lang w:val="en-US"/>
        </w:rPr>
        <w:t>all</w:t>
      </w:r>
      <w:r w:rsidR="00F7708F">
        <w:rPr>
          <w:rFonts w:eastAsia="Times New Roman"/>
          <w:sz w:val="24"/>
          <w:szCs w:val="24"/>
          <w:lang w:val="en-US"/>
        </w:rPr>
        <w:t xml:space="preserve"> possible</w:t>
      </w:r>
      <w:r w:rsidR="00491C8D">
        <w:rPr>
          <w:rFonts w:eastAsia="Times New Roman"/>
          <w:sz w:val="24"/>
          <w:szCs w:val="24"/>
          <w:lang w:val="en-US"/>
        </w:rPr>
        <w:t xml:space="preserve"> support to the entreprenuers for </w:t>
      </w:r>
      <w:r w:rsidR="00F7708F">
        <w:rPr>
          <w:rFonts w:eastAsia="Times New Roman"/>
          <w:sz w:val="24"/>
          <w:szCs w:val="24"/>
          <w:lang w:val="en-US"/>
        </w:rPr>
        <w:t xml:space="preserve">start-up </w:t>
      </w:r>
      <w:r w:rsidR="00491C8D">
        <w:rPr>
          <w:rFonts w:eastAsia="Times New Roman"/>
          <w:sz w:val="24"/>
          <w:szCs w:val="24"/>
          <w:lang w:val="en-US"/>
        </w:rPr>
        <w:t xml:space="preserve">business </w:t>
      </w:r>
      <w:r w:rsidR="00F7708F">
        <w:rPr>
          <w:rFonts w:eastAsia="Times New Roman"/>
          <w:sz w:val="24"/>
          <w:szCs w:val="24"/>
          <w:lang w:val="en-US"/>
        </w:rPr>
        <w:t>in the</w:t>
      </w:r>
      <w:r w:rsidR="00491C8D">
        <w:rPr>
          <w:rFonts w:eastAsia="Times New Roman"/>
          <w:sz w:val="24"/>
          <w:szCs w:val="24"/>
          <w:lang w:val="en-US"/>
        </w:rPr>
        <w:t xml:space="preserve"> Islands. Dr S Dam Roy, Director, ICAR-Central Island Agricultural Research Institute</w:t>
      </w:r>
      <w:r w:rsidR="00530D7C">
        <w:rPr>
          <w:rFonts w:eastAsia="Times New Roman"/>
          <w:sz w:val="24"/>
          <w:szCs w:val="24"/>
          <w:lang w:val="en-US"/>
        </w:rPr>
        <w:t>, Port Blair</w:t>
      </w:r>
      <w:r w:rsidR="00491C8D">
        <w:rPr>
          <w:rFonts w:eastAsia="Times New Roman"/>
          <w:sz w:val="24"/>
          <w:szCs w:val="24"/>
          <w:lang w:val="en-US"/>
        </w:rPr>
        <w:t xml:space="preserve"> in his presentation gave overall scenario of fisheries resource available in the Islands and in particular about the under exploited </w:t>
      </w:r>
      <w:r w:rsidR="00530D7C">
        <w:rPr>
          <w:rFonts w:eastAsia="Times New Roman"/>
          <w:sz w:val="24"/>
          <w:szCs w:val="24"/>
          <w:lang w:val="en-US"/>
        </w:rPr>
        <w:t xml:space="preserve">straddling </w:t>
      </w:r>
      <w:r w:rsidR="00491C8D">
        <w:rPr>
          <w:rFonts w:eastAsia="Times New Roman"/>
          <w:sz w:val="24"/>
          <w:szCs w:val="24"/>
          <w:lang w:val="en-US"/>
        </w:rPr>
        <w:t>tuna resources.</w:t>
      </w:r>
      <w:r w:rsidR="00D64A4B">
        <w:rPr>
          <w:rFonts w:eastAsia="Times New Roman"/>
          <w:sz w:val="24"/>
          <w:szCs w:val="24"/>
          <w:lang w:val="en-US"/>
        </w:rPr>
        <w:t xml:space="preserve"> </w:t>
      </w:r>
      <w:r w:rsidR="008A6352" w:rsidRPr="00F7708F">
        <w:rPr>
          <w:rFonts w:eastAsia="Times New Roman"/>
          <w:sz w:val="24"/>
          <w:szCs w:val="24"/>
          <w:lang w:val="en-US"/>
        </w:rPr>
        <w:t xml:space="preserve">He </w:t>
      </w:r>
      <w:r w:rsidR="00F7708F">
        <w:rPr>
          <w:rFonts w:eastAsia="Times New Roman"/>
          <w:sz w:val="24"/>
          <w:szCs w:val="24"/>
          <w:lang w:val="en-US"/>
        </w:rPr>
        <w:t>emphasized</w:t>
      </w:r>
      <w:r w:rsidR="00D64A4B">
        <w:rPr>
          <w:rFonts w:eastAsia="Times New Roman"/>
          <w:sz w:val="24"/>
          <w:szCs w:val="24"/>
          <w:lang w:val="en-US"/>
        </w:rPr>
        <w:t xml:space="preserve"> </w:t>
      </w:r>
      <w:r w:rsidR="00F7708F">
        <w:rPr>
          <w:rFonts w:eastAsia="Times New Roman"/>
          <w:sz w:val="24"/>
          <w:szCs w:val="24"/>
          <w:lang w:val="en-US"/>
        </w:rPr>
        <w:t>up</w:t>
      </w:r>
      <w:r w:rsidR="008A6352" w:rsidRPr="00F7708F">
        <w:rPr>
          <w:rFonts w:eastAsia="Times New Roman"/>
          <w:sz w:val="24"/>
          <w:szCs w:val="24"/>
          <w:lang w:val="en-US"/>
        </w:rPr>
        <w:t>on increasing fishing capacity, setting up of seafood processing facilities and encouraging direct exporting</w:t>
      </w:r>
      <w:r w:rsidR="00F7708F">
        <w:rPr>
          <w:rFonts w:eastAsia="Times New Roman"/>
          <w:sz w:val="24"/>
          <w:szCs w:val="24"/>
          <w:lang w:val="en-US"/>
        </w:rPr>
        <w:t xml:space="preserve"> for the development of the sector</w:t>
      </w:r>
      <w:r w:rsidR="008A6352" w:rsidRPr="00F7708F">
        <w:rPr>
          <w:rFonts w:eastAsia="Times New Roman"/>
          <w:sz w:val="24"/>
          <w:szCs w:val="24"/>
          <w:lang w:val="en-US"/>
        </w:rPr>
        <w:t>.</w:t>
      </w:r>
      <w:r w:rsidR="00530D7C">
        <w:rPr>
          <w:rFonts w:eastAsia="Times New Roman"/>
          <w:sz w:val="24"/>
          <w:szCs w:val="24"/>
          <w:lang w:val="en-US"/>
        </w:rPr>
        <w:t>He also</w:t>
      </w:r>
      <w:r w:rsidR="00491C8D">
        <w:rPr>
          <w:rFonts w:eastAsia="Times New Roman"/>
          <w:sz w:val="24"/>
          <w:szCs w:val="24"/>
          <w:lang w:val="en-US"/>
        </w:rPr>
        <w:t xml:space="preserve"> mentioned in detail about the activities taken</w:t>
      </w:r>
      <w:r w:rsidR="00530D7C">
        <w:rPr>
          <w:rFonts w:eastAsia="Times New Roman"/>
          <w:sz w:val="24"/>
          <w:szCs w:val="24"/>
          <w:lang w:val="en-US"/>
        </w:rPr>
        <w:t xml:space="preserve"> up by</w:t>
      </w:r>
      <w:r w:rsidR="00491C8D">
        <w:rPr>
          <w:rFonts w:eastAsia="Times New Roman"/>
          <w:sz w:val="24"/>
          <w:szCs w:val="24"/>
          <w:lang w:val="en-US"/>
        </w:rPr>
        <w:t xml:space="preserve"> the department of fisheries, Andaman and Nicobar Islands for </w:t>
      </w:r>
      <w:r w:rsidR="00A9126C">
        <w:rPr>
          <w:rFonts w:eastAsia="Times New Roman"/>
          <w:sz w:val="24"/>
          <w:szCs w:val="24"/>
          <w:lang w:val="en-US"/>
        </w:rPr>
        <w:t>fisheries</w:t>
      </w:r>
      <w:r w:rsidR="00530D7C">
        <w:rPr>
          <w:rFonts w:eastAsia="Times New Roman"/>
          <w:sz w:val="24"/>
          <w:szCs w:val="24"/>
          <w:lang w:val="en-US"/>
        </w:rPr>
        <w:t xml:space="preserve"> development. </w:t>
      </w:r>
    </w:p>
    <w:p w:rsidR="00F7708F" w:rsidRDefault="00530D7C" w:rsidP="00470B49">
      <w:pPr>
        <w:spacing w:after="200" w:line="276" w:lineRule="auto"/>
        <w:ind w:left="-142" w:right="-46"/>
        <w:jc w:val="both"/>
        <w:rPr>
          <w:rFonts w:eastAsia="Times New Roman"/>
          <w:sz w:val="24"/>
          <w:szCs w:val="24"/>
          <w:lang w:val="en-US"/>
        </w:rPr>
      </w:pPr>
      <w:r>
        <w:rPr>
          <w:rFonts w:eastAsia="Times New Roman"/>
          <w:sz w:val="24"/>
          <w:szCs w:val="24"/>
          <w:lang w:val="en-US"/>
        </w:rPr>
        <w:lastRenderedPageBreak/>
        <w:t>Dr</w:t>
      </w:r>
      <w:r w:rsidR="00D97A4C">
        <w:rPr>
          <w:rFonts w:eastAsia="Times New Roman"/>
          <w:sz w:val="24"/>
          <w:szCs w:val="24"/>
          <w:lang w:val="en-US"/>
        </w:rPr>
        <w:t>.</w:t>
      </w:r>
      <w:r>
        <w:rPr>
          <w:rFonts w:eastAsia="Times New Roman"/>
          <w:sz w:val="24"/>
          <w:szCs w:val="24"/>
          <w:lang w:val="en-US"/>
        </w:rPr>
        <w:t xml:space="preserve"> Mohan Joseph Modayil, Former </w:t>
      </w:r>
      <w:r w:rsidR="00D64A4B">
        <w:rPr>
          <w:rFonts w:eastAsia="Times New Roman"/>
          <w:sz w:val="24"/>
          <w:szCs w:val="24"/>
          <w:lang w:val="en-US"/>
        </w:rPr>
        <w:t xml:space="preserve">Memebr, ASRB and </w:t>
      </w:r>
      <w:r>
        <w:rPr>
          <w:rFonts w:eastAsia="Times New Roman"/>
          <w:sz w:val="24"/>
          <w:szCs w:val="24"/>
          <w:lang w:val="en-US"/>
        </w:rPr>
        <w:t>Director, ICAR- Central Marine Fisheries Research Institute, Kochi enlighte</w:t>
      </w:r>
      <w:r w:rsidR="00F7708F">
        <w:rPr>
          <w:rFonts w:eastAsia="Times New Roman"/>
          <w:sz w:val="24"/>
          <w:szCs w:val="24"/>
          <w:lang w:val="en-US"/>
        </w:rPr>
        <w:t>ne</w:t>
      </w:r>
      <w:r>
        <w:rPr>
          <w:rFonts w:eastAsia="Times New Roman"/>
          <w:sz w:val="24"/>
          <w:szCs w:val="24"/>
          <w:lang w:val="en-US"/>
        </w:rPr>
        <w:t xml:space="preserve">d on the outlook </w:t>
      </w:r>
      <w:r w:rsidR="00A9126C">
        <w:rPr>
          <w:rFonts w:eastAsia="Times New Roman"/>
          <w:sz w:val="24"/>
          <w:szCs w:val="24"/>
          <w:lang w:val="en-US"/>
        </w:rPr>
        <w:t xml:space="preserve">required </w:t>
      </w:r>
      <w:r>
        <w:rPr>
          <w:rFonts w:eastAsia="Times New Roman"/>
          <w:sz w:val="24"/>
          <w:szCs w:val="24"/>
          <w:lang w:val="en-US"/>
        </w:rPr>
        <w:t xml:space="preserve">for </w:t>
      </w:r>
      <w:r w:rsidR="0030244B">
        <w:rPr>
          <w:rFonts w:eastAsia="Times New Roman"/>
          <w:sz w:val="24"/>
          <w:szCs w:val="24"/>
          <w:lang w:val="en-US"/>
        </w:rPr>
        <w:t xml:space="preserve">tuna </w:t>
      </w:r>
      <w:r>
        <w:rPr>
          <w:rFonts w:eastAsia="Times New Roman"/>
          <w:sz w:val="24"/>
          <w:szCs w:val="24"/>
          <w:lang w:val="en-US"/>
        </w:rPr>
        <w:t>f</w:t>
      </w:r>
      <w:r w:rsidR="00F7708F">
        <w:rPr>
          <w:rFonts w:eastAsia="Times New Roman"/>
          <w:sz w:val="24"/>
          <w:szCs w:val="24"/>
          <w:lang w:val="en-US"/>
        </w:rPr>
        <w:t>isheries development in the Islands</w:t>
      </w:r>
      <w:r w:rsidR="00D64A4B">
        <w:rPr>
          <w:rFonts w:eastAsia="Times New Roman"/>
          <w:sz w:val="24"/>
          <w:szCs w:val="24"/>
          <w:lang w:val="en-US"/>
        </w:rPr>
        <w:t xml:space="preserve"> </w:t>
      </w:r>
      <w:r w:rsidR="00F7708F">
        <w:rPr>
          <w:rFonts w:eastAsia="Times New Roman"/>
          <w:sz w:val="24"/>
          <w:szCs w:val="24"/>
          <w:lang w:val="en-US"/>
        </w:rPr>
        <w:t xml:space="preserve">in which context he pointed out </w:t>
      </w:r>
      <w:r w:rsidR="00F7708F" w:rsidRPr="00F7708F">
        <w:rPr>
          <w:rFonts w:eastAsia="Times New Roman"/>
          <w:sz w:val="24"/>
          <w:szCs w:val="24"/>
          <w:lang w:val="en-US"/>
        </w:rPr>
        <w:t>the need for fisheries resource stock assessment</w:t>
      </w:r>
      <w:r w:rsidR="00F7708F">
        <w:rPr>
          <w:rFonts w:eastAsia="Times New Roman"/>
          <w:sz w:val="24"/>
          <w:szCs w:val="24"/>
          <w:lang w:val="en-US"/>
        </w:rPr>
        <w:t xml:space="preserve"> and required </w:t>
      </w:r>
      <w:r w:rsidR="00F7708F" w:rsidRPr="00F7708F">
        <w:rPr>
          <w:rFonts w:eastAsia="Times New Roman"/>
          <w:sz w:val="24"/>
          <w:szCs w:val="24"/>
          <w:lang w:val="en-US"/>
        </w:rPr>
        <w:t>inf</w:t>
      </w:r>
      <w:r w:rsidR="00F7708F">
        <w:rPr>
          <w:rFonts w:eastAsia="Times New Roman"/>
          <w:sz w:val="24"/>
          <w:szCs w:val="24"/>
          <w:lang w:val="en-US"/>
        </w:rPr>
        <w:t>rastructure development</w:t>
      </w:r>
      <w:r w:rsidR="00D64A4B">
        <w:rPr>
          <w:rFonts w:eastAsia="Times New Roman"/>
          <w:sz w:val="24"/>
          <w:szCs w:val="24"/>
          <w:lang w:val="en-US"/>
        </w:rPr>
        <w:t xml:space="preserve"> </w:t>
      </w:r>
      <w:r w:rsidR="00F7708F" w:rsidRPr="00F7708F">
        <w:rPr>
          <w:rFonts w:eastAsia="Times New Roman"/>
          <w:sz w:val="24"/>
          <w:szCs w:val="24"/>
          <w:lang w:val="en-US"/>
        </w:rPr>
        <w:t>in Andaman and Nicobar Islands</w:t>
      </w:r>
      <w:r w:rsidR="00F7708F">
        <w:rPr>
          <w:rFonts w:eastAsia="Times New Roman"/>
          <w:sz w:val="24"/>
          <w:szCs w:val="24"/>
          <w:lang w:val="en-US"/>
        </w:rPr>
        <w:t>.</w:t>
      </w:r>
      <w:r w:rsidRPr="00F7708F">
        <w:rPr>
          <w:rFonts w:eastAsia="Times New Roman"/>
          <w:sz w:val="24"/>
          <w:szCs w:val="24"/>
          <w:lang w:val="en-US"/>
        </w:rPr>
        <w:t>H</w:t>
      </w:r>
      <w:r>
        <w:rPr>
          <w:rFonts w:eastAsia="Times New Roman"/>
          <w:sz w:val="24"/>
          <w:szCs w:val="24"/>
          <w:lang w:val="en-US"/>
        </w:rPr>
        <w:t xml:space="preserve">e also stressed on the requirement for single window clearance for the </w:t>
      </w:r>
      <w:r w:rsidR="00A9126C">
        <w:rPr>
          <w:rFonts w:eastAsia="Times New Roman"/>
          <w:sz w:val="24"/>
          <w:szCs w:val="24"/>
          <w:lang w:val="en-US"/>
        </w:rPr>
        <w:t>interested entrepreneurs and the need for deploying &gt;20 OAL fishing fleets to exploit the fisheries resources of the Islands</w:t>
      </w:r>
      <w:r>
        <w:rPr>
          <w:rFonts w:eastAsia="Times New Roman"/>
          <w:sz w:val="24"/>
          <w:szCs w:val="24"/>
          <w:lang w:val="en-US"/>
        </w:rPr>
        <w:t>.</w:t>
      </w:r>
    </w:p>
    <w:p w:rsidR="0030244B" w:rsidRDefault="00F7708F" w:rsidP="00470B49">
      <w:pPr>
        <w:spacing w:after="200" w:line="276" w:lineRule="auto"/>
        <w:ind w:left="-142" w:right="-46"/>
        <w:jc w:val="both"/>
        <w:rPr>
          <w:rFonts w:eastAsia="Times New Roman"/>
          <w:sz w:val="24"/>
          <w:szCs w:val="24"/>
          <w:lang w:val="en-US"/>
        </w:rPr>
      </w:pPr>
      <w:r>
        <w:rPr>
          <w:rFonts w:eastAsia="Times New Roman"/>
          <w:sz w:val="24"/>
          <w:szCs w:val="24"/>
          <w:lang w:val="en-US"/>
        </w:rPr>
        <w:t>Congratulating the efforts of Andaman and Nicobar Administration for conducting the stakeholders meet in the fisheries capital of India; Dr</w:t>
      </w:r>
      <w:r w:rsidR="00D64A4B">
        <w:rPr>
          <w:rFonts w:eastAsia="Times New Roman"/>
          <w:sz w:val="24"/>
          <w:szCs w:val="24"/>
          <w:lang w:val="en-US"/>
        </w:rPr>
        <w:t>.</w:t>
      </w:r>
      <w:r w:rsidR="00530D7C">
        <w:rPr>
          <w:rFonts w:eastAsia="Times New Roman"/>
          <w:sz w:val="24"/>
          <w:szCs w:val="24"/>
          <w:lang w:val="en-US"/>
        </w:rPr>
        <w:t xml:space="preserve"> C</w:t>
      </w:r>
      <w:r w:rsidR="00D64A4B">
        <w:rPr>
          <w:rFonts w:eastAsia="Times New Roman"/>
          <w:sz w:val="24"/>
          <w:szCs w:val="24"/>
          <w:lang w:val="en-US"/>
        </w:rPr>
        <w:t>.</w:t>
      </w:r>
      <w:r w:rsidR="00530D7C">
        <w:rPr>
          <w:rFonts w:eastAsia="Times New Roman"/>
          <w:sz w:val="24"/>
          <w:szCs w:val="24"/>
          <w:lang w:val="en-US"/>
        </w:rPr>
        <w:t xml:space="preserve"> N</w:t>
      </w:r>
      <w:r w:rsidR="00D64A4B">
        <w:rPr>
          <w:rFonts w:eastAsia="Times New Roman"/>
          <w:sz w:val="24"/>
          <w:szCs w:val="24"/>
          <w:lang w:val="en-US"/>
        </w:rPr>
        <w:t>.</w:t>
      </w:r>
      <w:r w:rsidR="00530D7C">
        <w:rPr>
          <w:rFonts w:eastAsia="Times New Roman"/>
          <w:sz w:val="24"/>
          <w:szCs w:val="24"/>
          <w:lang w:val="en-US"/>
        </w:rPr>
        <w:t xml:space="preserve"> Ravishankar, </w:t>
      </w:r>
      <w:r w:rsidR="00651902">
        <w:rPr>
          <w:rFonts w:eastAsia="Times New Roman"/>
          <w:sz w:val="24"/>
          <w:szCs w:val="24"/>
          <w:lang w:val="en-US"/>
        </w:rPr>
        <w:t>Director</w:t>
      </w:r>
      <w:r w:rsidR="00530D7C">
        <w:rPr>
          <w:rFonts w:eastAsia="Times New Roman"/>
          <w:sz w:val="24"/>
          <w:szCs w:val="24"/>
          <w:lang w:val="en-US"/>
        </w:rPr>
        <w:t xml:space="preserve">, ICAR-Central Institute of Fisheries Technology, Kochi </w:t>
      </w:r>
      <w:r>
        <w:rPr>
          <w:rFonts w:eastAsia="Times New Roman"/>
          <w:sz w:val="24"/>
          <w:szCs w:val="24"/>
          <w:lang w:val="en-US"/>
        </w:rPr>
        <w:t xml:space="preserve">highlighted the harvest and post-harvest fishery technologies developed by the institute, which can be a path finder for this </w:t>
      </w:r>
      <w:r w:rsidR="007276B4">
        <w:rPr>
          <w:rFonts w:eastAsia="Times New Roman"/>
          <w:sz w:val="24"/>
          <w:szCs w:val="24"/>
          <w:lang w:val="en-US"/>
        </w:rPr>
        <w:t xml:space="preserve">kind of </w:t>
      </w:r>
      <w:r>
        <w:rPr>
          <w:rFonts w:eastAsia="Times New Roman"/>
          <w:sz w:val="24"/>
          <w:szCs w:val="24"/>
          <w:lang w:val="en-US"/>
        </w:rPr>
        <w:t>initiative</w:t>
      </w:r>
      <w:r w:rsidR="009529C4">
        <w:rPr>
          <w:rFonts w:eastAsia="Times New Roman"/>
          <w:sz w:val="24"/>
          <w:szCs w:val="24"/>
          <w:lang w:val="en-US"/>
        </w:rPr>
        <w:t xml:space="preserve"> </w:t>
      </w:r>
      <w:r w:rsidR="0029349C">
        <w:rPr>
          <w:rFonts w:eastAsia="Times New Roman"/>
          <w:sz w:val="24"/>
          <w:szCs w:val="24"/>
          <w:lang w:val="en-US"/>
        </w:rPr>
        <w:t xml:space="preserve">taken </w:t>
      </w:r>
      <w:r w:rsidR="009529C4">
        <w:rPr>
          <w:rFonts w:eastAsia="Times New Roman"/>
          <w:sz w:val="24"/>
          <w:szCs w:val="24"/>
          <w:lang w:val="en-US"/>
        </w:rPr>
        <w:t>by A&amp;N Administration</w:t>
      </w:r>
      <w:r>
        <w:rPr>
          <w:rFonts w:eastAsia="Times New Roman"/>
          <w:sz w:val="24"/>
          <w:szCs w:val="24"/>
          <w:lang w:val="en-US"/>
        </w:rPr>
        <w:t xml:space="preserve">. </w:t>
      </w:r>
    </w:p>
    <w:p w:rsidR="00491C8D" w:rsidRPr="00031F14" w:rsidRDefault="00A9126C" w:rsidP="00470B49">
      <w:pPr>
        <w:spacing w:after="200" w:line="276" w:lineRule="auto"/>
        <w:ind w:left="-142" w:right="-46"/>
        <w:jc w:val="both"/>
        <w:rPr>
          <w:rFonts w:eastAsia="Times New Roman"/>
          <w:sz w:val="24"/>
          <w:szCs w:val="24"/>
          <w:lang w:val="en-US"/>
        </w:rPr>
      </w:pPr>
      <w:r>
        <w:rPr>
          <w:rFonts w:eastAsia="Times New Roman"/>
          <w:sz w:val="24"/>
          <w:szCs w:val="24"/>
          <w:lang w:val="en-US"/>
        </w:rPr>
        <w:t xml:space="preserve">The inaugural function was followed by </w:t>
      </w:r>
      <w:r w:rsidR="0029349C">
        <w:rPr>
          <w:rFonts w:eastAsia="Times New Roman"/>
          <w:sz w:val="24"/>
          <w:szCs w:val="24"/>
          <w:lang w:val="en-US"/>
        </w:rPr>
        <w:t xml:space="preserve">an </w:t>
      </w:r>
      <w:r w:rsidR="00CA66F9">
        <w:rPr>
          <w:rFonts w:eastAsia="Times New Roman"/>
          <w:sz w:val="24"/>
          <w:szCs w:val="24"/>
          <w:lang w:val="en-US"/>
        </w:rPr>
        <w:t>interactive session, which was attended by more than 130 stakeholders comprising of investors, fish-processors, entrepreneurs, progressive fishermen from different coastal states namely Gujrat, Tamil Nadu, Andhra Pradesh, Karnataka, Kerala etc. along with officials</w:t>
      </w:r>
      <w:r w:rsidR="0029349C">
        <w:rPr>
          <w:rFonts w:eastAsia="Times New Roman"/>
          <w:sz w:val="24"/>
          <w:szCs w:val="24"/>
          <w:lang w:val="en-US"/>
        </w:rPr>
        <w:t xml:space="preserve"> and scientists</w:t>
      </w:r>
      <w:r w:rsidR="00CA66F9">
        <w:rPr>
          <w:rFonts w:eastAsia="Times New Roman"/>
          <w:sz w:val="24"/>
          <w:szCs w:val="24"/>
          <w:lang w:val="en-US"/>
        </w:rPr>
        <w:t xml:space="preserve"> from A&amp;N Administration, line departments of Kerala, MPEDA, MATSYAFED, ANIIDCO, NABARD,</w:t>
      </w:r>
      <w:r w:rsidR="0029349C">
        <w:rPr>
          <w:rFonts w:eastAsia="Times New Roman"/>
          <w:sz w:val="24"/>
          <w:szCs w:val="24"/>
          <w:lang w:val="en-US"/>
        </w:rPr>
        <w:t xml:space="preserve"> NIPHAT,</w:t>
      </w:r>
      <w:r w:rsidR="00CA66F9">
        <w:rPr>
          <w:rFonts w:eastAsia="Times New Roman"/>
          <w:sz w:val="24"/>
          <w:szCs w:val="24"/>
          <w:lang w:val="en-US"/>
        </w:rPr>
        <w:t xml:space="preserve"> ICAR-CIFT and ICAR-CMFRI.</w:t>
      </w:r>
      <w:r w:rsidR="00031F14">
        <w:rPr>
          <w:rFonts w:eastAsia="Times New Roman"/>
          <w:sz w:val="24"/>
          <w:szCs w:val="24"/>
          <w:lang w:val="en-US"/>
        </w:rPr>
        <w:t xml:space="preserve"> The Stakeholders </w:t>
      </w:r>
      <w:r w:rsidR="001110ED">
        <w:rPr>
          <w:rFonts w:eastAsia="Times New Roman"/>
          <w:sz w:val="24"/>
          <w:szCs w:val="24"/>
          <w:lang w:val="en-US"/>
        </w:rPr>
        <w:t>meet was</w:t>
      </w:r>
      <w:r w:rsidR="00CB4482">
        <w:rPr>
          <w:rFonts w:eastAsia="Times New Roman"/>
          <w:sz w:val="24"/>
          <w:szCs w:val="24"/>
          <w:lang w:val="en-US"/>
        </w:rPr>
        <w:t>came to an end</w:t>
      </w:r>
      <w:r w:rsidR="00031F14">
        <w:rPr>
          <w:rFonts w:eastAsia="Times New Roman"/>
          <w:sz w:val="24"/>
          <w:szCs w:val="24"/>
          <w:lang w:val="en-US"/>
        </w:rPr>
        <w:t xml:space="preserve"> with vote of thanks </w:t>
      </w:r>
      <w:r w:rsidR="001110ED">
        <w:rPr>
          <w:rFonts w:eastAsia="Times New Roman"/>
          <w:sz w:val="24"/>
          <w:szCs w:val="24"/>
          <w:lang w:val="en-US"/>
        </w:rPr>
        <w:t xml:space="preserve">extended </w:t>
      </w:r>
      <w:r w:rsidR="00031F14">
        <w:rPr>
          <w:rFonts w:eastAsia="Times New Roman"/>
          <w:sz w:val="24"/>
          <w:szCs w:val="24"/>
          <w:lang w:val="en-US"/>
        </w:rPr>
        <w:t xml:space="preserve">by </w:t>
      </w:r>
      <w:r w:rsidR="00031F14" w:rsidRPr="00031F14">
        <w:rPr>
          <w:sz w:val="24"/>
        </w:rPr>
        <w:t>Shri J  Chandrashekar, Director of Fisheries, A&amp;N  Administration</w:t>
      </w:r>
      <w:r w:rsidR="00031F14">
        <w:rPr>
          <w:sz w:val="24"/>
        </w:rPr>
        <w:t>.</w:t>
      </w:r>
    </w:p>
    <w:p w:rsidR="00A23622" w:rsidRDefault="004D6E51" w:rsidP="00470B49">
      <w:pPr>
        <w:spacing w:after="200" w:line="276" w:lineRule="auto"/>
        <w:ind w:left="-142" w:right="-46"/>
        <w:jc w:val="both"/>
        <w:rPr>
          <w:rFonts w:eastAsia="Times New Roman"/>
          <w:sz w:val="24"/>
          <w:szCs w:val="24"/>
          <w:lang w:val="en-US"/>
        </w:rPr>
      </w:pPr>
      <w:r w:rsidRPr="00CA66F9">
        <w:rPr>
          <w:rFonts w:eastAsia="Times New Roman"/>
          <w:sz w:val="24"/>
          <w:szCs w:val="24"/>
          <w:lang w:val="en-US"/>
        </w:rPr>
        <w:t>During the interactive session various concerns raised by the prospective investors related to administrative support</w:t>
      </w:r>
      <w:r w:rsidR="00F12990" w:rsidRPr="00CA66F9">
        <w:rPr>
          <w:rFonts w:eastAsia="Times New Roman"/>
          <w:sz w:val="24"/>
          <w:szCs w:val="24"/>
          <w:lang w:val="en-US"/>
        </w:rPr>
        <w:t xml:space="preserve"> and vessel management facilities. Issues related to resources availability like required amount of quality ice, water, power, berthing and repair facilities for vessels, bycatch processing facilities etc. were discussed in detail. </w:t>
      </w:r>
      <w:r w:rsidR="00D97A4C">
        <w:rPr>
          <w:rFonts w:eastAsia="Times New Roman"/>
          <w:sz w:val="24"/>
          <w:szCs w:val="24"/>
          <w:lang w:val="en-US"/>
        </w:rPr>
        <w:t>Lastly, while summing up the deliberation, the Chief Secretary, A&amp;N Administration</w:t>
      </w:r>
      <w:r w:rsidR="00F12990" w:rsidRPr="00CA66F9">
        <w:rPr>
          <w:rFonts w:eastAsia="Times New Roman"/>
          <w:sz w:val="24"/>
          <w:szCs w:val="24"/>
          <w:lang w:val="en-US"/>
        </w:rPr>
        <w:t xml:space="preserve">assured that all </w:t>
      </w:r>
      <w:r w:rsidR="00CA66F9">
        <w:rPr>
          <w:rFonts w:eastAsia="Times New Roman"/>
          <w:sz w:val="24"/>
          <w:szCs w:val="24"/>
          <w:lang w:val="en-US"/>
        </w:rPr>
        <w:t xml:space="preserve">possible </w:t>
      </w:r>
      <w:r w:rsidR="00F12990" w:rsidRPr="00CA66F9">
        <w:rPr>
          <w:rFonts w:eastAsia="Times New Roman"/>
          <w:sz w:val="24"/>
          <w:szCs w:val="24"/>
          <w:lang w:val="en-US"/>
        </w:rPr>
        <w:t xml:space="preserve">infrastructure will be developed in </w:t>
      </w:r>
      <w:r w:rsidR="00D97A4C">
        <w:rPr>
          <w:rFonts w:eastAsia="Times New Roman"/>
          <w:sz w:val="24"/>
          <w:szCs w:val="24"/>
          <w:lang w:val="en-US"/>
        </w:rPr>
        <w:t>phased manner</w:t>
      </w:r>
      <w:r w:rsidR="00F12990" w:rsidRPr="00CA66F9">
        <w:rPr>
          <w:rFonts w:eastAsia="Times New Roman"/>
          <w:sz w:val="24"/>
          <w:szCs w:val="24"/>
          <w:lang w:val="en-US"/>
        </w:rPr>
        <w:t xml:space="preserve"> and </w:t>
      </w:r>
      <w:r w:rsidR="00D97A4C">
        <w:rPr>
          <w:rFonts w:eastAsia="Times New Roman"/>
          <w:sz w:val="24"/>
          <w:szCs w:val="24"/>
          <w:lang w:val="en-US"/>
        </w:rPr>
        <w:t xml:space="preserve">urged the </w:t>
      </w:r>
      <w:r w:rsidR="00D97A4C" w:rsidRPr="00CA66F9">
        <w:rPr>
          <w:rFonts w:eastAsia="Times New Roman"/>
          <w:sz w:val="24"/>
          <w:szCs w:val="24"/>
          <w:lang w:val="en-US"/>
        </w:rPr>
        <w:t>prospective investors</w:t>
      </w:r>
      <w:r w:rsidR="00D97A4C">
        <w:rPr>
          <w:rFonts w:eastAsia="Times New Roman"/>
          <w:sz w:val="24"/>
          <w:szCs w:val="24"/>
          <w:lang w:val="en-US"/>
        </w:rPr>
        <w:t xml:space="preserve">to extend all possible cooperation for the development of fisheries in the islands. </w:t>
      </w:r>
    </w:p>
    <w:p w:rsidR="00A23622" w:rsidRDefault="004062B3">
      <w:pPr>
        <w:rPr>
          <w:rFonts w:eastAsia="Times New Roman"/>
          <w:sz w:val="24"/>
          <w:szCs w:val="24"/>
          <w:lang w:val="en-US"/>
        </w:rPr>
      </w:pPr>
      <w:r>
        <w:rPr>
          <w:rFonts w:eastAsia="Times New Roman"/>
          <w:noProof/>
          <w:sz w:val="24"/>
          <w:szCs w:val="24"/>
          <w:lang w:val="en-US" w:bidi="hi-IN"/>
        </w:rPr>
        <w:pict>
          <v:rect id="Rectangle 12" o:spid="_x0000_s1034" style="position:absolute;margin-left:-4.35pt;margin-top:181.4pt;width:225.2pt;height:30.4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Rectangle 12">
              <w:txbxContent>
                <w:p w:rsidR="0029349C" w:rsidRPr="0029349C" w:rsidRDefault="002666F2" w:rsidP="002666F2">
                  <w:pPr>
                    <w:ind w:left="-180" w:right="-118"/>
                    <w:jc w:val="center"/>
                    <w:rPr>
                      <w:sz w:val="16"/>
                      <w:szCs w:val="16"/>
                    </w:rPr>
                  </w:pPr>
                  <w:r>
                    <w:rPr>
                      <w:sz w:val="16"/>
                      <w:szCs w:val="16"/>
                    </w:rPr>
                    <w:t>P</w:t>
                  </w:r>
                  <w:r w:rsidRPr="0029349C">
                    <w:rPr>
                      <w:sz w:val="16"/>
                      <w:szCs w:val="16"/>
                    </w:rPr>
                    <w:t>residential address</w:t>
                  </w:r>
                  <w:r>
                    <w:rPr>
                      <w:sz w:val="16"/>
                      <w:szCs w:val="16"/>
                    </w:rPr>
                    <w:t xml:space="preserve"> by Shri Anindo Mazumdar</w:t>
                  </w:r>
                  <w:r w:rsidRPr="0029349C">
                    <w:rPr>
                      <w:sz w:val="16"/>
                      <w:szCs w:val="16"/>
                    </w:rPr>
                    <w:t xml:space="preserve"> </w:t>
                  </w:r>
                  <w:r w:rsidR="0029349C" w:rsidRPr="0029349C">
                    <w:rPr>
                      <w:sz w:val="16"/>
                      <w:szCs w:val="16"/>
                    </w:rPr>
                    <w:t>Chief Secy</w:t>
                  </w:r>
                  <w:r w:rsidR="0029349C">
                    <w:rPr>
                      <w:sz w:val="16"/>
                      <w:szCs w:val="16"/>
                    </w:rPr>
                    <w:t>, A&amp;N</w:t>
                  </w:r>
                  <w:r w:rsidR="0029349C" w:rsidRPr="0029349C">
                    <w:rPr>
                      <w:sz w:val="16"/>
                      <w:szCs w:val="16"/>
                    </w:rPr>
                    <w:t xml:space="preserve"> </w:t>
                  </w:r>
                </w:p>
              </w:txbxContent>
            </v:textbox>
          </v:rect>
        </w:pict>
      </w:r>
      <w:r>
        <w:rPr>
          <w:rFonts w:eastAsia="Times New Roman"/>
          <w:noProof/>
          <w:sz w:val="24"/>
          <w:szCs w:val="24"/>
          <w:lang w:val="en-US" w:bidi="hi-IN"/>
        </w:rPr>
        <w:pict>
          <v:rect id="_x0000_s1036" style="position:absolute;margin-left:229.6pt;margin-top:180.85pt;width:225.2pt;height:30.9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_x0000_s1036">
              <w:txbxContent>
                <w:p w:rsidR="0029349C" w:rsidRPr="00803056" w:rsidRDefault="002666F2" w:rsidP="0093470A">
                  <w:pPr>
                    <w:ind w:left="-90" w:right="-129"/>
                    <w:rPr>
                      <w:sz w:val="16"/>
                      <w:szCs w:val="16"/>
                    </w:rPr>
                  </w:pPr>
                  <w:r>
                    <w:rPr>
                      <w:sz w:val="16"/>
                      <w:szCs w:val="16"/>
                    </w:rPr>
                    <w:t>Shri Ramesh Verma</w:t>
                  </w:r>
                  <w:r w:rsidR="0093470A">
                    <w:rPr>
                      <w:sz w:val="16"/>
                      <w:szCs w:val="16"/>
                    </w:rPr>
                    <w:t xml:space="preserve">, </w:t>
                  </w:r>
                  <w:r w:rsidR="0029349C" w:rsidRPr="00803056">
                    <w:rPr>
                      <w:sz w:val="16"/>
                      <w:szCs w:val="16"/>
                    </w:rPr>
                    <w:t>Secretary</w:t>
                  </w:r>
                  <w:r w:rsidR="00803056">
                    <w:rPr>
                      <w:sz w:val="16"/>
                      <w:szCs w:val="16"/>
                    </w:rPr>
                    <w:t xml:space="preserve"> (Fy)</w:t>
                  </w:r>
                  <w:r w:rsidR="0029349C" w:rsidRPr="00803056">
                    <w:rPr>
                      <w:sz w:val="16"/>
                      <w:szCs w:val="16"/>
                    </w:rPr>
                    <w:t xml:space="preserve"> </w:t>
                  </w:r>
                  <w:r w:rsidR="00803056">
                    <w:rPr>
                      <w:sz w:val="16"/>
                      <w:szCs w:val="16"/>
                    </w:rPr>
                    <w:t>A&amp;N</w:t>
                  </w:r>
                  <w:r w:rsidR="00803056" w:rsidRPr="0029349C">
                    <w:rPr>
                      <w:sz w:val="16"/>
                      <w:szCs w:val="16"/>
                    </w:rPr>
                    <w:t xml:space="preserve"> </w:t>
                  </w:r>
                  <w:r w:rsidR="00803056">
                    <w:rPr>
                      <w:sz w:val="16"/>
                      <w:szCs w:val="16"/>
                    </w:rPr>
                    <w:t>welcoming the delegates</w:t>
                  </w:r>
                </w:p>
              </w:txbxContent>
            </v:textbox>
          </v:rect>
        </w:pict>
      </w:r>
      <w:r>
        <w:rPr>
          <w:rFonts w:eastAsia="Times New Roman"/>
          <w:noProof/>
          <w:sz w:val="24"/>
          <w:szCs w:val="24"/>
          <w:lang w:val="en-US" w:bidi="hi-IN"/>
        </w:rPr>
        <w:pict>
          <v:rect id="_x0000_s1042" style="position:absolute;margin-left:357.3pt;margin-top:262.35pt;width:90.3pt;height:22.55pt;z-index:251694080" wrapcoords="-180 0 -180 20880 21600 20880 21600 0 -180 0" stroked="f">
            <v:textbox>
              <w:txbxContent>
                <w:p w:rsidR="006D62F4" w:rsidRPr="006D62F4" w:rsidRDefault="006D62F4">
                  <w:pPr>
                    <w:rPr>
                      <w:b/>
                      <w:bCs/>
                      <w:sz w:val="22"/>
                      <w:szCs w:val="18"/>
                    </w:rPr>
                  </w:pPr>
                  <w:r w:rsidRPr="006D62F4">
                    <w:rPr>
                      <w:b/>
                      <w:bCs/>
                      <w:sz w:val="22"/>
                      <w:szCs w:val="18"/>
                    </w:rPr>
                    <w:t>Cont…….</w:t>
                  </w:r>
                </w:p>
              </w:txbxContent>
            </v:textbox>
            <w10:wrap type="tight"/>
          </v:rect>
        </w:pict>
      </w:r>
      <w:r w:rsidR="0029349C">
        <w:rPr>
          <w:rFonts w:eastAsia="Times New Roman"/>
          <w:noProof/>
          <w:sz w:val="24"/>
          <w:szCs w:val="24"/>
          <w:lang w:val="en-US" w:eastAsia="ja-JP" w:bidi="hi-IN"/>
        </w:rPr>
        <w:drawing>
          <wp:anchor distT="0" distB="0" distL="114300" distR="114300" simplePos="0" relativeHeight="251686912" behindDoc="1" locked="0" layoutInCell="1" allowOverlap="1">
            <wp:simplePos x="0" y="0"/>
            <wp:positionH relativeFrom="margin">
              <wp:posOffset>2925445</wp:posOffset>
            </wp:positionH>
            <wp:positionV relativeFrom="paragraph">
              <wp:posOffset>377190</wp:posOffset>
            </wp:positionV>
            <wp:extent cx="2844800" cy="1898015"/>
            <wp:effectExtent l="19050" t="19050" r="12700" b="26035"/>
            <wp:wrapTight wrapText="bothSides">
              <wp:wrapPolygon edited="0">
                <wp:start x="-145" y="-217"/>
                <wp:lineTo x="-145" y="21896"/>
                <wp:lineTo x="21696" y="21896"/>
                <wp:lineTo x="21696" y="-217"/>
                <wp:lineTo x="-145" y="-217"/>
              </wp:wrapPolygon>
            </wp:wrapTight>
            <wp:docPr id="5" name="Picture 4" descr="C:\Users\Lenovo ThinkCentre\Desktop\Investors Meet\DSC_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ThinkCentre\Desktop\Investors Meet\DSC_6867.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0" cy="1898015"/>
                    </a:xfrm>
                    <a:prstGeom prst="rect">
                      <a:avLst/>
                    </a:prstGeom>
                    <a:noFill/>
                    <a:ln>
                      <a:solidFill>
                        <a:schemeClr val="accent1"/>
                      </a:solidFill>
                    </a:ln>
                  </pic:spPr>
                </pic:pic>
              </a:graphicData>
            </a:graphic>
          </wp:anchor>
        </w:drawing>
      </w:r>
      <w:r w:rsidR="0029349C">
        <w:rPr>
          <w:rFonts w:eastAsia="Times New Roman"/>
          <w:noProof/>
          <w:sz w:val="24"/>
          <w:szCs w:val="24"/>
          <w:lang w:val="en-US" w:eastAsia="ja-JP" w:bidi="hi-IN"/>
        </w:rPr>
        <w:drawing>
          <wp:anchor distT="0" distB="0" distL="114300" distR="114300" simplePos="0" relativeHeight="251660288" behindDoc="1" locked="0" layoutInCell="1" allowOverlap="1">
            <wp:simplePos x="0" y="0"/>
            <wp:positionH relativeFrom="column">
              <wp:posOffset>-56515</wp:posOffset>
            </wp:positionH>
            <wp:positionV relativeFrom="paragraph">
              <wp:posOffset>377190</wp:posOffset>
            </wp:positionV>
            <wp:extent cx="2849880" cy="1912620"/>
            <wp:effectExtent l="19050" t="19050" r="26670" b="11430"/>
            <wp:wrapTight wrapText="bothSides">
              <wp:wrapPolygon edited="0">
                <wp:start x="-144" y="-215"/>
                <wp:lineTo x="-144" y="21729"/>
                <wp:lineTo x="21802" y="21729"/>
                <wp:lineTo x="21802" y="-215"/>
                <wp:lineTo x="-144" y="-215"/>
              </wp:wrapPolygon>
            </wp:wrapTight>
            <wp:docPr id="2" name="Picture 2" descr="C:\Users\Lenovo ThinkCentre\Desktop\Investors Meet\DSC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ThinkCentre\Desktop\Investors Meet\DSC_690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1912620"/>
                    </a:xfrm>
                    <a:prstGeom prst="rect">
                      <a:avLst/>
                    </a:prstGeom>
                    <a:noFill/>
                    <a:ln>
                      <a:solidFill>
                        <a:schemeClr val="accent1"/>
                      </a:solidFill>
                    </a:ln>
                  </pic:spPr>
                </pic:pic>
              </a:graphicData>
            </a:graphic>
          </wp:anchor>
        </w:drawing>
      </w:r>
      <w:r w:rsidR="00A23622">
        <w:rPr>
          <w:rFonts w:eastAsia="Times New Roman"/>
          <w:sz w:val="24"/>
          <w:szCs w:val="24"/>
          <w:lang w:val="en-US"/>
        </w:rPr>
        <w:br w:type="page"/>
      </w:r>
    </w:p>
    <w:p w:rsidR="004837B4" w:rsidRDefault="004062B3" w:rsidP="00E61100">
      <w:pPr>
        <w:spacing w:after="200" w:line="360" w:lineRule="auto"/>
        <w:ind w:left="-142" w:right="-46"/>
        <w:jc w:val="both"/>
      </w:pPr>
      <w:r w:rsidRPr="004062B3">
        <w:rPr>
          <w:rFonts w:eastAsia="Times New Roman"/>
          <w:noProof/>
          <w:sz w:val="24"/>
          <w:szCs w:val="24"/>
          <w:lang w:val="en-US" w:bidi="hi-IN"/>
        </w:rPr>
        <w:pict>
          <v:rect id="_x0000_s1039" style="position:absolute;left:0;text-align:left;margin-left:80.45pt;margin-top:.75pt;width:322.95pt;height:21.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_x0000_s1039">
              <w:txbxContent>
                <w:p w:rsidR="007E41CB" w:rsidRPr="0029349C" w:rsidRDefault="00C55BFA" w:rsidP="007E41CB">
                  <w:pPr>
                    <w:jc w:val="center"/>
                    <w:rPr>
                      <w:sz w:val="16"/>
                      <w:szCs w:val="16"/>
                    </w:rPr>
                  </w:pPr>
                  <w:r>
                    <w:rPr>
                      <w:sz w:val="16"/>
                      <w:szCs w:val="16"/>
                    </w:rPr>
                    <w:t>Interactive Session during the Stakeholders Meet in progress</w:t>
                  </w:r>
                </w:p>
              </w:txbxContent>
            </v:textbox>
          </v:rect>
        </w:pict>
      </w:r>
      <w:r w:rsidR="003D3286">
        <w:rPr>
          <w:rFonts w:eastAsia="Times New Roman"/>
          <w:noProof/>
          <w:sz w:val="24"/>
          <w:szCs w:val="24"/>
          <w:lang w:val="en-US" w:eastAsia="ja-JP" w:bidi="hi-IN"/>
        </w:rPr>
        <w:drawing>
          <wp:anchor distT="0" distB="0" distL="114300" distR="114300" simplePos="0" relativeHeight="251666432" behindDoc="1" locked="0" layoutInCell="1" allowOverlap="1">
            <wp:simplePos x="0" y="0"/>
            <wp:positionH relativeFrom="margin">
              <wp:posOffset>3049905</wp:posOffset>
            </wp:positionH>
            <wp:positionV relativeFrom="paragraph">
              <wp:posOffset>1833880</wp:posOffset>
            </wp:positionV>
            <wp:extent cx="2835275" cy="1887855"/>
            <wp:effectExtent l="19050" t="19050" r="22225" b="17145"/>
            <wp:wrapTight wrapText="bothSides">
              <wp:wrapPolygon edited="0">
                <wp:start x="-145" y="-218"/>
                <wp:lineTo x="-145" y="21796"/>
                <wp:lineTo x="21769" y="21796"/>
                <wp:lineTo x="21769" y="-218"/>
                <wp:lineTo x="-145" y="-218"/>
              </wp:wrapPolygon>
            </wp:wrapTight>
            <wp:docPr id="8" name="Picture 8" descr="C:\Users\Lenovo ThinkCentre\Desktop\Investors Meet\DSC_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 ThinkCentre\Desktop\Investors Meet\DSC_6893.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75" cy="1887855"/>
                    </a:xfrm>
                    <a:prstGeom prst="rect">
                      <a:avLst/>
                    </a:prstGeom>
                    <a:noFill/>
                    <a:ln>
                      <a:solidFill>
                        <a:schemeClr val="accent1"/>
                      </a:solidFill>
                    </a:ln>
                  </pic:spPr>
                </pic:pic>
              </a:graphicData>
            </a:graphic>
          </wp:anchor>
        </w:drawing>
      </w:r>
      <w:r w:rsidRPr="004062B3">
        <w:rPr>
          <w:rFonts w:eastAsia="Times New Roman"/>
          <w:noProof/>
          <w:sz w:val="24"/>
          <w:szCs w:val="24"/>
          <w:lang w:val="en-US" w:bidi="hi-IN"/>
        </w:rPr>
        <w:pict>
          <v:rect id="_x0000_s1037" style="position:absolute;left:0;text-align:left;margin-left:239.35pt;margin-top:174.85pt;width:225.2pt;height:24.7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_x0000_s1037">
              <w:txbxContent>
                <w:p w:rsidR="00E61100" w:rsidRPr="0029349C" w:rsidRDefault="003D3286" w:rsidP="00E61100">
                  <w:pPr>
                    <w:jc w:val="center"/>
                    <w:rPr>
                      <w:sz w:val="16"/>
                      <w:szCs w:val="16"/>
                    </w:rPr>
                  </w:pPr>
                  <w:r>
                    <w:rPr>
                      <w:sz w:val="16"/>
                      <w:szCs w:val="16"/>
                    </w:rPr>
                    <w:t xml:space="preserve">Deliberation by Dr. C.N. Ravishankar, Director, ICAR-CIFT </w:t>
                  </w:r>
                </w:p>
              </w:txbxContent>
            </v:textbox>
          </v:rect>
        </w:pict>
      </w:r>
      <w:r w:rsidR="00C55BFA">
        <w:rPr>
          <w:rFonts w:eastAsia="Times New Roman"/>
          <w:noProof/>
          <w:sz w:val="24"/>
          <w:szCs w:val="24"/>
          <w:lang w:val="en-US" w:eastAsia="ja-JP" w:bidi="hi-IN"/>
        </w:rPr>
        <w:drawing>
          <wp:anchor distT="0" distB="0" distL="114300" distR="114300" simplePos="0" relativeHeight="251661312" behindDoc="1" locked="0" layoutInCell="1" allowOverlap="1">
            <wp:simplePos x="0" y="0"/>
            <wp:positionH relativeFrom="column">
              <wp:posOffset>3206750</wp:posOffset>
            </wp:positionH>
            <wp:positionV relativeFrom="paragraph">
              <wp:posOffset>-233680</wp:posOffset>
            </wp:positionV>
            <wp:extent cx="2579370" cy="1714500"/>
            <wp:effectExtent l="19050" t="19050" r="11430" b="19050"/>
            <wp:wrapTight wrapText="bothSides">
              <wp:wrapPolygon edited="0">
                <wp:start x="-160" y="-240"/>
                <wp:lineTo x="-160" y="21840"/>
                <wp:lineTo x="21696" y="21840"/>
                <wp:lineTo x="21696" y="-240"/>
                <wp:lineTo x="-160" y="-240"/>
              </wp:wrapPolygon>
            </wp:wrapTight>
            <wp:docPr id="3" name="Picture 3" descr="C:\Users\Lenovo ThinkCentre\Desktop\Investors Meet\DSC_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ThinkCentre\Desktop\Investors Meet\DSC_6843.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1714500"/>
                    </a:xfrm>
                    <a:prstGeom prst="rect">
                      <a:avLst/>
                    </a:prstGeom>
                    <a:noFill/>
                    <a:ln>
                      <a:solidFill>
                        <a:schemeClr val="accent1"/>
                      </a:solidFill>
                    </a:ln>
                  </pic:spPr>
                </pic:pic>
              </a:graphicData>
            </a:graphic>
          </wp:anchor>
        </w:drawing>
      </w:r>
      <w:r w:rsidRPr="004062B3">
        <w:rPr>
          <w:rFonts w:eastAsia="Times New Roman"/>
          <w:noProof/>
          <w:sz w:val="24"/>
          <w:szCs w:val="24"/>
          <w:lang w:val="en-US" w:bidi="hi-IN"/>
        </w:rPr>
        <w:pict>
          <v:rect id="_x0000_s1038" style="position:absolute;left:0;text-align:left;margin-left:6.25pt;margin-top:174.85pt;width:225.2pt;height:24.7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_x0000_s1038">
              <w:txbxContent>
                <w:p w:rsidR="007E41CB" w:rsidRPr="0029349C" w:rsidRDefault="003D3286" w:rsidP="007E41CB">
                  <w:pPr>
                    <w:jc w:val="center"/>
                    <w:rPr>
                      <w:sz w:val="16"/>
                      <w:szCs w:val="16"/>
                    </w:rPr>
                  </w:pPr>
                  <w:r>
                    <w:rPr>
                      <w:sz w:val="16"/>
                      <w:szCs w:val="16"/>
                    </w:rPr>
                    <w:t>Dr. S. Dam Roy, Director, ICAR-CIARI</w:t>
                  </w:r>
                  <w:r w:rsidR="007E41CB" w:rsidRPr="0029349C">
                    <w:rPr>
                      <w:sz w:val="16"/>
                      <w:szCs w:val="16"/>
                    </w:rPr>
                    <w:t xml:space="preserve"> address</w:t>
                  </w:r>
                  <w:r>
                    <w:rPr>
                      <w:sz w:val="16"/>
                      <w:szCs w:val="16"/>
                    </w:rPr>
                    <w:t>ing the meet</w:t>
                  </w:r>
                </w:p>
              </w:txbxContent>
            </v:textbox>
          </v:rect>
        </w:pict>
      </w:r>
      <w:r w:rsidRPr="004062B3">
        <w:rPr>
          <w:rFonts w:eastAsia="Times New Roman"/>
          <w:noProof/>
          <w:sz w:val="24"/>
          <w:szCs w:val="24"/>
          <w:lang w:val="en-US" w:bidi="hi-IN"/>
        </w:rPr>
        <w:pict>
          <v:rect id="_x0000_s1040" style="position:absolute;left:0;text-align:left;margin-left:6.25pt;margin-top:357.35pt;width:225.2pt;height:24.7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_x0000_s1040">
              <w:txbxContent>
                <w:p w:rsidR="007E41CB" w:rsidRPr="0029349C" w:rsidRDefault="007E41CB" w:rsidP="007E41CB">
                  <w:pPr>
                    <w:jc w:val="center"/>
                    <w:rPr>
                      <w:sz w:val="16"/>
                      <w:szCs w:val="16"/>
                    </w:rPr>
                  </w:pPr>
                  <w:r>
                    <w:rPr>
                      <w:sz w:val="16"/>
                      <w:szCs w:val="16"/>
                    </w:rPr>
                    <w:t xml:space="preserve">Dr. M </w:t>
                  </w:r>
                  <w:r w:rsidR="00FD5274">
                    <w:rPr>
                      <w:sz w:val="16"/>
                      <w:szCs w:val="16"/>
                    </w:rPr>
                    <w:t xml:space="preserve">J. </w:t>
                  </w:r>
                  <w:r>
                    <w:rPr>
                      <w:sz w:val="16"/>
                      <w:szCs w:val="16"/>
                    </w:rPr>
                    <w:t>Modayil enlightening the audience</w:t>
                  </w:r>
                </w:p>
              </w:txbxContent>
            </v:textbox>
          </v:rect>
        </w:pict>
      </w:r>
      <w:r w:rsidRPr="004062B3">
        <w:rPr>
          <w:rFonts w:eastAsia="Times New Roman"/>
          <w:noProof/>
          <w:sz w:val="24"/>
          <w:szCs w:val="24"/>
          <w:lang w:val="en-US" w:bidi="hi-IN"/>
        </w:rPr>
        <w:pict>
          <v:rect id="_x0000_s1041" style="position:absolute;left:0;text-align:left;margin-left:242.65pt;margin-top:360.25pt;width:225.2pt;height:24.7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" fillcolor="white [3201]" strokecolor="#b4c6e7 [1304]" strokeweight="1pt">
            <v:textbox style="mso-next-textbox:#_x0000_s1041">
              <w:txbxContent>
                <w:p w:rsidR="007E41CB" w:rsidRPr="0029349C" w:rsidRDefault="007E41CB" w:rsidP="007E41CB">
                  <w:pPr>
                    <w:jc w:val="center"/>
                    <w:rPr>
                      <w:sz w:val="16"/>
                      <w:szCs w:val="16"/>
                    </w:rPr>
                  </w:pPr>
                  <w:r>
                    <w:rPr>
                      <w:sz w:val="16"/>
                      <w:szCs w:val="16"/>
                    </w:rPr>
                    <w:t>Director (Fishery), A&amp;N</w:t>
                  </w:r>
                  <w:r w:rsidRPr="0029349C">
                    <w:rPr>
                      <w:sz w:val="16"/>
                      <w:szCs w:val="16"/>
                    </w:rPr>
                    <w:t xml:space="preserve"> </w:t>
                  </w:r>
                  <w:r>
                    <w:rPr>
                      <w:sz w:val="16"/>
                      <w:szCs w:val="16"/>
                    </w:rPr>
                    <w:t>Admn. extending vote of thanks</w:t>
                  </w:r>
                </w:p>
              </w:txbxContent>
            </v:textbox>
          </v:rect>
        </w:pict>
      </w:r>
      <w:r w:rsidR="007E41CB">
        <w:rPr>
          <w:rFonts w:eastAsia="Times New Roman"/>
          <w:noProof/>
          <w:sz w:val="24"/>
          <w:szCs w:val="24"/>
          <w:lang w:val="en-US" w:eastAsia="ja-JP" w:bidi="hi-IN"/>
        </w:rPr>
        <w:drawing>
          <wp:anchor distT="0" distB="0" distL="114300" distR="114300" simplePos="0" relativeHeight="251665408" behindDoc="1" locked="0" layoutInCell="1" allowOverlap="1">
            <wp:simplePos x="0" y="0"/>
            <wp:positionH relativeFrom="column">
              <wp:posOffset>95885</wp:posOffset>
            </wp:positionH>
            <wp:positionV relativeFrom="paragraph">
              <wp:posOffset>4154170</wp:posOffset>
            </wp:positionV>
            <wp:extent cx="2841625" cy="1885950"/>
            <wp:effectExtent l="19050" t="19050" r="15875" b="19050"/>
            <wp:wrapTight wrapText="bothSides">
              <wp:wrapPolygon edited="0">
                <wp:start x="-145" y="-218"/>
                <wp:lineTo x="-145" y="21818"/>
                <wp:lineTo x="21721" y="21818"/>
                <wp:lineTo x="21721" y="-218"/>
                <wp:lineTo x="-145" y="-218"/>
              </wp:wrapPolygon>
            </wp:wrapTight>
            <wp:docPr id="7" name="Picture 7" descr="C:\Users\Lenovo ThinkCentre\Desktop\Investors Meet\DSC_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 ThinkCentre\Desktop\Investors Meet\DSC_6890.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1885950"/>
                    </a:xfrm>
                    <a:prstGeom prst="rect">
                      <a:avLst/>
                    </a:prstGeom>
                    <a:noFill/>
                    <a:ln>
                      <a:solidFill>
                        <a:schemeClr val="accent1"/>
                      </a:solidFill>
                    </a:ln>
                  </pic:spPr>
                </pic:pic>
              </a:graphicData>
            </a:graphic>
          </wp:anchor>
        </w:drawing>
      </w:r>
      <w:r w:rsidR="007E41CB">
        <w:rPr>
          <w:rFonts w:eastAsia="Times New Roman"/>
          <w:noProof/>
          <w:sz w:val="24"/>
          <w:szCs w:val="24"/>
          <w:lang w:val="en-US" w:eastAsia="ja-JP" w:bidi="hi-IN"/>
        </w:rPr>
        <w:drawing>
          <wp:anchor distT="0" distB="0" distL="114300" distR="114300" simplePos="0" relativeHeight="251670528" behindDoc="1" locked="0" layoutInCell="1" allowOverlap="1">
            <wp:simplePos x="0" y="0"/>
            <wp:positionH relativeFrom="margin">
              <wp:posOffset>3091180</wp:posOffset>
            </wp:positionH>
            <wp:positionV relativeFrom="paragraph">
              <wp:posOffset>4153535</wp:posOffset>
            </wp:positionV>
            <wp:extent cx="2846070" cy="1900555"/>
            <wp:effectExtent l="19050" t="19050" r="11430" b="23495"/>
            <wp:wrapTight wrapText="bothSides">
              <wp:wrapPolygon edited="0">
                <wp:start x="-145" y="-217"/>
                <wp:lineTo x="-145" y="21867"/>
                <wp:lineTo x="21687" y="21867"/>
                <wp:lineTo x="21687" y="-217"/>
                <wp:lineTo x="-145" y="-217"/>
              </wp:wrapPolygon>
            </wp:wrapTight>
            <wp:docPr id="11" name="Picture 11" descr="D:\andaman antuna\DSC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aman antuna\DSC_6929.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070" cy="1900555"/>
                    </a:xfrm>
                    <a:prstGeom prst="rect">
                      <a:avLst/>
                    </a:prstGeom>
                    <a:noFill/>
                    <a:ln>
                      <a:solidFill>
                        <a:schemeClr val="accent1"/>
                      </a:solidFill>
                    </a:ln>
                  </pic:spPr>
                </pic:pic>
              </a:graphicData>
            </a:graphic>
          </wp:anchor>
        </w:drawing>
      </w:r>
      <w:r w:rsidR="00E61100">
        <w:rPr>
          <w:noProof/>
          <w:lang w:val="en-US" w:eastAsia="ja-JP" w:bidi="hi-IN"/>
        </w:rPr>
        <w:drawing>
          <wp:anchor distT="0" distB="0" distL="114300" distR="114300" simplePos="0" relativeHeight="251664384" behindDoc="1" locked="0" layoutInCell="1" allowOverlap="1">
            <wp:simplePos x="0" y="0"/>
            <wp:positionH relativeFrom="column">
              <wp:posOffset>93980</wp:posOffset>
            </wp:positionH>
            <wp:positionV relativeFrom="paragraph">
              <wp:posOffset>1833880</wp:posOffset>
            </wp:positionV>
            <wp:extent cx="2838450" cy="1887855"/>
            <wp:effectExtent l="19050" t="19050" r="19050" b="17145"/>
            <wp:wrapTight wrapText="bothSides">
              <wp:wrapPolygon edited="0">
                <wp:start x="-145" y="-218"/>
                <wp:lineTo x="-145" y="21796"/>
                <wp:lineTo x="21745" y="21796"/>
                <wp:lineTo x="21745" y="-218"/>
                <wp:lineTo x="-145" y="-218"/>
              </wp:wrapPolygon>
            </wp:wrapTight>
            <wp:docPr id="6" name="Picture 6" descr="C:\Users\Lenovo ThinkCentre\Desktop\Investors Meet\DSC_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ThinkCentre\Desktop\Investors Meet\DSC_687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887855"/>
                    </a:xfrm>
                    <a:prstGeom prst="rect">
                      <a:avLst/>
                    </a:prstGeom>
                    <a:noFill/>
                    <a:ln>
                      <a:solidFill>
                        <a:schemeClr val="accent1"/>
                      </a:solidFill>
                    </a:ln>
                  </pic:spPr>
                </pic:pic>
              </a:graphicData>
            </a:graphic>
          </wp:anchor>
        </w:drawing>
      </w:r>
      <w:r w:rsidR="00E61100">
        <w:rPr>
          <w:noProof/>
          <w:lang w:val="en-US" w:eastAsia="ja-JP" w:bidi="hi-IN"/>
        </w:rPr>
        <w:drawing>
          <wp:anchor distT="0" distB="0" distL="114300" distR="114300" simplePos="0" relativeHeight="251667456" behindDoc="1" locked="0" layoutInCell="1" allowOverlap="1">
            <wp:simplePos x="0" y="0"/>
            <wp:positionH relativeFrom="column">
              <wp:posOffset>97155</wp:posOffset>
            </wp:positionH>
            <wp:positionV relativeFrom="paragraph">
              <wp:posOffset>-232410</wp:posOffset>
            </wp:positionV>
            <wp:extent cx="2860040" cy="1712595"/>
            <wp:effectExtent l="19050" t="19050" r="16510" b="20955"/>
            <wp:wrapTight wrapText="bothSides">
              <wp:wrapPolygon edited="0">
                <wp:start x="-144" y="-240"/>
                <wp:lineTo x="-144" y="21864"/>
                <wp:lineTo x="21725" y="21864"/>
                <wp:lineTo x="21725" y="-240"/>
                <wp:lineTo x="-144" y="-240"/>
              </wp:wrapPolygon>
            </wp:wrapTight>
            <wp:docPr id="9" name="Picture 9" descr="C:\Users\Lenovo ThinkCentre\Desktop\Investors Meet\DSC_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 ThinkCentre\Desktop\Investors Meet\DSC_6891.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534"/>
                    <a:stretch/>
                  </pic:blipFill>
                  <pic:spPr bwMode="auto">
                    <a:xfrm>
                      <a:off x="0" y="0"/>
                      <a:ext cx="2860040" cy="1712595"/>
                    </a:xfrm>
                    <a:prstGeom prst="rect">
                      <a:avLst/>
                    </a:prstGeom>
                    <a:noFill/>
                    <a:ln>
                      <a:solidFill>
                        <a:schemeClr val="accent1"/>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0" w:name="_GoBack"/>
      <w:bookmarkEnd w:id="0"/>
    </w:p>
    <w:sectPr w:rsidR="004837B4" w:rsidSect="00950D5E">
      <w:head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180" w:rsidRDefault="00412180" w:rsidP="0074116F">
      <w:pPr>
        <w:spacing w:line="240" w:lineRule="auto"/>
      </w:pPr>
      <w:r>
        <w:separator/>
      </w:r>
    </w:p>
  </w:endnote>
  <w:endnote w:type="continuationSeparator" w:id="1">
    <w:p w:rsidR="00412180" w:rsidRDefault="00412180" w:rsidP="007411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游明朝">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180" w:rsidRDefault="00412180" w:rsidP="0074116F">
      <w:pPr>
        <w:spacing w:line="240" w:lineRule="auto"/>
      </w:pPr>
      <w:r>
        <w:separator/>
      </w:r>
    </w:p>
  </w:footnote>
  <w:footnote w:type="continuationSeparator" w:id="1">
    <w:p w:rsidR="00412180" w:rsidRDefault="00412180" w:rsidP="0074116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445136"/>
      <w:docPartObj>
        <w:docPartGallery w:val="Page Numbers (Top of Page)"/>
        <w:docPartUnique/>
      </w:docPartObj>
    </w:sdtPr>
    <w:sdtEndPr>
      <w:rPr>
        <w:noProof/>
      </w:rPr>
    </w:sdtEndPr>
    <w:sdtContent>
      <w:p w:rsidR="0074116F" w:rsidRDefault="004062B3">
        <w:pPr>
          <w:pStyle w:val="Header"/>
          <w:jc w:val="center"/>
        </w:pPr>
        <w:r>
          <w:fldChar w:fldCharType="begin"/>
        </w:r>
        <w:r w:rsidR="0074116F">
          <w:instrText xml:space="preserve"> PAGE   \* MERGEFORMAT </w:instrText>
        </w:r>
        <w:r>
          <w:fldChar w:fldCharType="separate"/>
        </w:r>
        <w:r w:rsidR="00412180">
          <w:rPr>
            <w:noProof/>
          </w:rPr>
          <w:t>1</w:t>
        </w:r>
        <w:r>
          <w:rPr>
            <w:noProof/>
          </w:rPr>
          <w:fldChar w:fldCharType="end"/>
        </w:r>
      </w:p>
    </w:sdtContent>
  </w:sdt>
  <w:p w:rsidR="0074116F" w:rsidRDefault="0074116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footnotePr>
    <w:footnote w:id="0"/>
    <w:footnote w:id="1"/>
  </w:footnotePr>
  <w:endnotePr>
    <w:endnote w:id="0"/>
    <w:endnote w:id="1"/>
  </w:endnotePr>
  <w:compat/>
  <w:rsids>
    <w:rsidRoot w:val="0028118D"/>
    <w:rsid w:val="00031F14"/>
    <w:rsid w:val="000D7439"/>
    <w:rsid w:val="000F16D6"/>
    <w:rsid w:val="001110ED"/>
    <w:rsid w:val="00157ADB"/>
    <w:rsid w:val="001E022C"/>
    <w:rsid w:val="002117B2"/>
    <w:rsid w:val="002666F2"/>
    <w:rsid w:val="0028118D"/>
    <w:rsid w:val="0029349C"/>
    <w:rsid w:val="002B23E7"/>
    <w:rsid w:val="0030244B"/>
    <w:rsid w:val="003D3286"/>
    <w:rsid w:val="003F05C4"/>
    <w:rsid w:val="004062B3"/>
    <w:rsid w:val="00412180"/>
    <w:rsid w:val="00470B49"/>
    <w:rsid w:val="004837B4"/>
    <w:rsid w:val="00491C8D"/>
    <w:rsid w:val="004D6E51"/>
    <w:rsid w:val="00530D7C"/>
    <w:rsid w:val="00651902"/>
    <w:rsid w:val="00671096"/>
    <w:rsid w:val="006B47BA"/>
    <w:rsid w:val="006D62F4"/>
    <w:rsid w:val="00725C46"/>
    <w:rsid w:val="007276B4"/>
    <w:rsid w:val="0074116F"/>
    <w:rsid w:val="0074652C"/>
    <w:rsid w:val="007E41CB"/>
    <w:rsid w:val="007F36C0"/>
    <w:rsid w:val="00803056"/>
    <w:rsid w:val="008A6352"/>
    <w:rsid w:val="0093470A"/>
    <w:rsid w:val="00950D5E"/>
    <w:rsid w:val="009529C4"/>
    <w:rsid w:val="009B7949"/>
    <w:rsid w:val="00A02141"/>
    <w:rsid w:val="00A23622"/>
    <w:rsid w:val="00A9126C"/>
    <w:rsid w:val="00B12258"/>
    <w:rsid w:val="00B222BA"/>
    <w:rsid w:val="00C55BFA"/>
    <w:rsid w:val="00CA66F9"/>
    <w:rsid w:val="00CB4482"/>
    <w:rsid w:val="00CC54DA"/>
    <w:rsid w:val="00D47A9D"/>
    <w:rsid w:val="00D64A4B"/>
    <w:rsid w:val="00D97A4C"/>
    <w:rsid w:val="00DE2E36"/>
    <w:rsid w:val="00E61100"/>
    <w:rsid w:val="00F01E32"/>
    <w:rsid w:val="00F12990"/>
    <w:rsid w:val="00F7708F"/>
    <w:rsid w:val="00FA7873"/>
    <w:rsid w:val="00FD5274"/>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2"/>
        <w:lang w:val="en-IN"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C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16F"/>
    <w:pPr>
      <w:tabs>
        <w:tab w:val="center" w:pos="4513"/>
        <w:tab w:val="right" w:pos="9026"/>
      </w:tabs>
      <w:spacing w:line="240" w:lineRule="auto"/>
    </w:pPr>
  </w:style>
  <w:style w:type="character" w:customStyle="1" w:styleId="HeaderChar">
    <w:name w:val="Header Char"/>
    <w:basedOn w:val="DefaultParagraphFont"/>
    <w:link w:val="Header"/>
    <w:uiPriority w:val="99"/>
    <w:rsid w:val="0074116F"/>
  </w:style>
  <w:style w:type="paragraph" w:styleId="Footer">
    <w:name w:val="footer"/>
    <w:basedOn w:val="Normal"/>
    <w:link w:val="FooterChar"/>
    <w:uiPriority w:val="99"/>
    <w:unhideWhenUsed/>
    <w:rsid w:val="0074116F"/>
    <w:pPr>
      <w:tabs>
        <w:tab w:val="center" w:pos="4513"/>
        <w:tab w:val="right" w:pos="9026"/>
      </w:tabs>
      <w:spacing w:line="240" w:lineRule="auto"/>
    </w:pPr>
  </w:style>
  <w:style w:type="character" w:customStyle="1" w:styleId="FooterChar">
    <w:name w:val="Footer Char"/>
    <w:basedOn w:val="DefaultParagraphFont"/>
    <w:link w:val="Footer"/>
    <w:uiPriority w:val="99"/>
    <w:rsid w:val="0074116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ThinkCentre</dc:creator>
  <cp:lastModifiedBy>AKMU</cp:lastModifiedBy>
  <cp:revision>2</cp:revision>
  <dcterms:created xsi:type="dcterms:W3CDTF">2017-07-10T09:49:00Z</dcterms:created>
  <dcterms:modified xsi:type="dcterms:W3CDTF">2017-07-10T09:49:00Z</dcterms:modified>
</cp:coreProperties>
</file>